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930058" w:rsidRDefault="00524786" w:rsidP="00DE6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524786">
        <w:rPr>
          <w:rFonts w:ascii="Times New Roman" w:hAnsi="Times New Roman" w:cs="Times New Roman"/>
          <w:b/>
          <w:bCs/>
          <w:sz w:val="24"/>
          <w:szCs w:val="24"/>
          <w:lang w:val="kk-KZ"/>
        </w:rPr>
        <w:t>«5В060700 БИОЛОГИЯ»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930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D50E8" w:rsidRPr="00930058" w:rsidRDefault="00BD50E8" w:rsidP="00DE6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2019-2020 ОҚУ ЖЫЛЫ</w:t>
      </w:r>
      <w:r w:rsidR="00DE61E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КӨКТЕМГІ СЕМЕСТР</w:t>
      </w:r>
    </w:p>
    <w:p w:rsidR="00BD50E8" w:rsidRPr="00930058" w:rsidRDefault="00BD50E8" w:rsidP="00DE61E0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САНЫ-2</w:t>
      </w:r>
      <w:r w:rsidR="00DE61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D50E8" w:rsidRDefault="00BD50E8" w:rsidP="00DE61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2478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ПЕДАГОГИКА ЖӘНЕ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930058" w:rsidRDefault="00930058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930058" w:rsidRDefault="00393086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930058" w:rsidRDefault="00393086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930058" w:rsidRDefault="0070475B" w:rsidP="00930058">
      <w:pPr>
        <w:pStyle w:val="a8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930058" w:rsidRDefault="00BD50E8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93005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93005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9300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дәрісте берілген ақ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930058" w:rsidRDefault="00B937CE" w:rsidP="0093005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930058" w:rsidRDefault="00B937CE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93005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93005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93005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93005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9300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930058" w:rsidRDefault="00BD50E8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93005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93005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93005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930058" w:rsidRDefault="004B4B3C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930058" w:rsidRDefault="004B4B3C" w:rsidP="00930058">
      <w:pPr>
        <w:pStyle w:val="a6"/>
        <w:ind w:right="-1"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«Психология» пәні бойын</w:t>
      </w:r>
      <w:r w:rsidR="00DE61E0">
        <w:rPr>
          <w:sz w:val="24"/>
          <w:szCs w:val="24"/>
          <w:lang w:val="kk-KZ"/>
        </w:rPr>
        <w:t>ша  семинар сабағы</w:t>
      </w:r>
      <w:r w:rsidR="00323B8D">
        <w:rPr>
          <w:sz w:val="24"/>
          <w:szCs w:val="24"/>
          <w:lang w:val="kk-KZ"/>
        </w:rPr>
        <w:t xml:space="preserve">н өткізуде  оқытушы  практикаға </w:t>
      </w:r>
      <w:r w:rsidRPr="00930058">
        <w:rPr>
          <w:sz w:val="24"/>
          <w:szCs w:val="24"/>
          <w:lang w:val="kk-KZ"/>
        </w:rPr>
        <w:t xml:space="preserve">бағытталған </w:t>
      </w:r>
      <w:r w:rsidR="00323B8D">
        <w:rPr>
          <w:sz w:val="24"/>
          <w:szCs w:val="24"/>
          <w:lang w:val="kk-KZ"/>
        </w:rPr>
        <w:t>оқу бағдарламасын басшылыққ</w:t>
      </w:r>
      <w:r w:rsidRPr="00930058">
        <w:rPr>
          <w:sz w:val="24"/>
          <w:szCs w:val="24"/>
          <w:lang w:val="kk-KZ"/>
        </w:rPr>
        <w:t>а  алып,  пра</w:t>
      </w:r>
      <w:r w:rsidR="00BC2710" w:rsidRPr="00930058">
        <w:rPr>
          <w:sz w:val="24"/>
          <w:szCs w:val="24"/>
          <w:lang w:val="kk-KZ"/>
        </w:rPr>
        <w:t>кт</w:t>
      </w:r>
      <w:r w:rsidRPr="00930058">
        <w:rPr>
          <w:sz w:val="24"/>
          <w:szCs w:val="24"/>
          <w:lang w:val="kk-KZ"/>
        </w:rPr>
        <w:t xml:space="preserve">икалық психологияның, </w:t>
      </w:r>
      <w:r w:rsidR="00323B8D">
        <w:rPr>
          <w:sz w:val="24"/>
          <w:szCs w:val="24"/>
          <w:lang w:val="kk-KZ"/>
        </w:rPr>
        <w:t xml:space="preserve">психодиагностиканың, </w:t>
      </w:r>
      <w:r w:rsidRPr="00930058">
        <w:rPr>
          <w:sz w:val="24"/>
          <w:szCs w:val="24"/>
          <w:lang w:val="kk-KZ"/>
        </w:rPr>
        <w:t>әлеуметтік-психологиялы</w:t>
      </w:r>
      <w:r w:rsidR="00323B8D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 xml:space="preserve"> тренингтердің </w:t>
      </w:r>
      <w:r w:rsidR="00323B8D">
        <w:rPr>
          <w:sz w:val="24"/>
          <w:szCs w:val="24"/>
          <w:lang w:val="kk-KZ"/>
        </w:rPr>
        <w:t>элементтерін пайдаланып отыруы қ</w:t>
      </w:r>
      <w:r w:rsidRPr="00930058">
        <w:rPr>
          <w:sz w:val="24"/>
          <w:szCs w:val="24"/>
          <w:lang w:val="kk-KZ"/>
        </w:rPr>
        <w:t>ажет</w:t>
      </w:r>
      <w:r w:rsidR="00323B8D">
        <w:rPr>
          <w:sz w:val="24"/>
          <w:szCs w:val="24"/>
          <w:lang w:val="kk-KZ"/>
        </w:rPr>
        <w:t>.</w:t>
      </w:r>
    </w:p>
    <w:p w:rsidR="004B4B3C" w:rsidRPr="00930058" w:rsidRDefault="004B4B3C" w:rsidP="00930058">
      <w:pPr>
        <w:pStyle w:val="a6"/>
        <w:ind w:right="-1" w:firstLine="567"/>
        <w:rPr>
          <w:sz w:val="24"/>
          <w:szCs w:val="24"/>
          <w:lang w:val="kk-KZ"/>
        </w:rPr>
      </w:pPr>
    </w:p>
    <w:p w:rsidR="006372E7" w:rsidRPr="00930058" w:rsidRDefault="006372E7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930058" w:rsidRDefault="004A38A0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</w:tblGrid>
      <w:tr w:rsidR="00E82CAB" w:rsidRPr="00524786" w:rsidTr="00817F6B">
        <w:tc>
          <w:tcPr>
            <w:tcW w:w="851" w:type="dxa"/>
          </w:tcPr>
          <w:p w:rsidR="00E82CAB" w:rsidRPr="00A209F1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9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8647" w:type="dxa"/>
          </w:tcPr>
          <w:p w:rsidR="00E82CAB" w:rsidRPr="00817F6B" w:rsidRDefault="00A209F1" w:rsidP="00A20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="00E82CAB" w:rsidRPr="00817F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Модуль.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Педагогика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Практикалық сабақ. Педагогиканың мәні мен міндеттері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Практикалық сабақ. Этнопедагогика-жалпы педагогика ғылымның құрамды </w:t>
            </w: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бөлігі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сабақ. Болашақ маманды қалыптастырудағы этнопедагогикалық білімнің ролі.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Практикалық сабақ. Сабақ оқу үрдісін ұйымдастырудың түрлері, әдістері және құралдары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Практикалық сабақ. Қарым-қатынастың түрлері (тыңдау, іскерлік, сыпайлық т.б)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Практикалық сабақ. Педагогикалық шеберліктің қалыптасу жолдары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 Практикалық сабақ. Кәсіби қарым-қатынас мәдениеті.</w:t>
            </w:r>
          </w:p>
        </w:tc>
      </w:tr>
      <w:tr w:rsidR="00A209F1" w:rsidRPr="00524786" w:rsidTr="005E303A">
        <w:tc>
          <w:tcPr>
            <w:tcW w:w="9498" w:type="dxa"/>
            <w:gridSpan w:val="2"/>
          </w:tcPr>
          <w:p w:rsidR="00A209F1" w:rsidRPr="00817F6B" w:rsidRDefault="00A209F1" w:rsidP="00A2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17F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Модуль.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Практикалық сабақ. Тұрмыстық және ғылыми психология. Психологиялық зерттеулердің негізгі және қосымша түрлерін талдаңыз. Психологияның даму тарихы.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Практикалық сабақ. Түйсіктің заңдылықтары, түрлері, физиологиялық негізі. Қабылдаудың түрлері, қасиеттері. Естiң физиологиялық  механизмдерi мен негiзгi процестерi.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сабақ. </w:t>
            </w:r>
            <w:proofErr w:type="spellStart"/>
            <w:r w:rsidRPr="00817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Ойлау</w:t>
            </w:r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дың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табиғаты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нег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i</w:t>
            </w:r>
            <w:proofErr w:type="spellStart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зг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 xml:space="preserve">i </w:t>
            </w:r>
            <w:proofErr w:type="spellStart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uk-UA"/>
              </w:rPr>
              <w:t>түрлер</w:t>
            </w:r>
            <w:proofErr w:type="spellEnd"/>
            <w:r w:rsidRPr="00817F6B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i</w:t>
            </w: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Тілдің пайда болуы мен дамуы. Зейіннің түрлері, қасиеттері, физиологиялық негізі. Қиялдың жалпы сипаттамасы және олардың психикалық іс-әрекеттегі рөлі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сабақ. Эмоция туралы теориялар. Адам эмоциясының қырлары мен сыры. Фобиялар, аффект күйі, фрустрация, апатия, депрессия, невроз, т.б. ұғымдары.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Практикалық сабақ. Темперамент типтері, түрлері. Темперамент туралы теориялар. Мiнез психологиясы. Мінез туралы теориялар, мінездің қырлары, түрлері.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Практикалық сабақ. Тұлға дамуының кезеңдеріне теориялық шолу.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сабақ. Қарым-қатынастың адам өміріндегі маңызы.</w:t>
            </w:r>
          </w:p>
        </w:tc>
      </w:tr>
      <w:tr w:rsidR="00817F6B" w:rsidRPr="00524786" w:rsidTr="00817F6B">
        <w:tc>
          <w:tcPr>
            <w:tcW w:w="851" w:type="dxa"/>
          </w:tcPr>
          <w:p w:rsidR="00817F6B" w:rsidRPr="00930058" w:rsidRDefault="00817F6B" w:rsidP="0081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647" w:type="dxa"/>
          </w:tcPr>
          <w:p w:rsidR="00817F6B" w:rsidRPr="00817F6B" w:rsidRDefault="00817F6B" w:rsidP="00817F6B">
            <w:pPr>
              <w:pStyle w:val="a6"/>
              <w:rPr>
                <w:b/>
                <w:sz w:val="24"/>
                <w:szCs w:val="24"/>
                <w:lang w:val="kk-KZ"/>
              </w:rPr>
            </w:pPr>
            <w:r w:rsidRPr="00817F6B">
              <w:rPr>
                <w:sz w:val="24"/>
                <w:szCs w:val="24"/>
                <w:lang w:val="kk-KZ"/>
              </w:rPr>
              <w:t>15 Практикалық сабақ. Қарым-қатынастың перцептивті жағы</w:t>
            </w:r>
          </w:p>
        </w:tc>
      </w:tr>
    </w:tbl>
    <w:p w:rsidR="006372E7" w:rsidRPr="00930058" w:rsidRDefault="006372E7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9F1" w:rsidRPr="002B2E1E" w:rsidRDefault="00F80EFD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</w:rPr>
        <w:t xml:space="preserve">Семинар </w:t>
      </w:r>
      <w:r w:rsidR="00A209F1" w:rsidRPr="002B2E1E">
        <w:rPr>
          <w:b/>
          <w:sz w:val="24"/>
          <w:szCs w:val="24"/>
          <w:lang w:val="kk-KZ"/>
        </w:rPr>
        <w:t>1</w:t>
      </w:r>
      <w:r w:rsidRPr="002B2E1E">
        <w:rPr>
          <w:b/>
          <w:sz w:val="24"/>
          <w:szCs w:val="24"/>
        </w:rPr>
        <w:t xml:space="preserve">. </w:t>
      </w:r>
    </w:p>
    <w:p w:rsidR="00582F64" w:rsidRPr="002B2E1E" w:rsidRDefault="00582F6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sz w:val="24"/>
          <w:szCs w:val="24"/>
          <w:lang w:val="kk-KZ"/>
        </w:rPr>
      </w:pPr>
      <w:r w:rsidRPr="002B2E1E">
        <w:rPr>
          <w:b/>
          <w:sz w:val="24"/>
          <w:szCs w:val="24"/>
        </w:rPr>
        <w:t>Т</w:t>
      </w:r>
      <w:r w:rsidRPr="002B2E1E">
        <w:rPr>
          <w:b/>
          <w:sz w:val="24"/>
          <w:szCs w:val="24"/>
          <w:lang w:val="kk-KZ"/>
        </w:rPr>
        <w:t>ақырыбы</w:t>
      </w:r>
      <w:r w:rsidR="00F80EFD" w:rsidRPr="002B2E1E">
        <w:rPr>
          <w:b/>
          <w:sz w:val="24"/>
          <w:szCs w:val="24"/>
        </w:rPr>
        <w:t xml:space="preserve">: </w:t>
      </w:r>
      <w:r w:rsidRPr="002B2E1E">
        <w:rPr>
          <w:sz w:val="24"/>
          <w:szCs w:val="24"/>
          <w:lang w:val="kk-KZ"/>
        </w:rPr>
        <w:t xml:space="preserve"> </w:t>
      </w:r>
      <w:r w:rsidR="00AC0D04" w:rsidRPr="002B2E1E">
        <w:rPr>
          <w:sz w:val="24"/>
          <w:szCs w:val="24"/>
          <w:lang w:val="kk-KZ"/>
        </w:rPr>
        <w:t>Педагогиканың мәні мен міндеттері</w:t>
      </w:r>
    </w:p>
    <w:p w:rsidR="00323B8D" w:rsidRPr="002B2E1E" w:rsidRDefault="00323B8D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D0382C" w:rsidRPr="002B2E1E" w:rsidRDefault="00D0382C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</w:t>
      </w:r>
      <w:r w:rsidR="00323B8D" w:rsidRPr="002B2E1E">
        <w:rPr>
          <w:b/>
          <w:sz w:val="24"/>
          <w:szCs w:val="24"/>
          <w:lang w:val="kk-KZ"/>
        </w:rPr>
        <w:t>қ</w:t>
      </w:r>
      <w:r w:rsidRPr="002B2E1E">
        <w:rPr>
          <w:b/>
          <w:sz w:val="24"/>
          <w:szCs w:val="24"/>
          <w:lang w:val="kk-KZ"/>
        </w:rPr>
        <w:t>тар</w:t>
      </w:r>
    </w:p>
    <w:p w:rsidR="00665E33" w:rsidRPr="002B2E1E" w:rsidRDefault="00AC0D04" w:rsidP="002B2E1E">
      <w:pPr>
        <w:pStyle w:val="2"/>
        <w:spacing w:line="240" w:lineRule="auto"/>
        <w:ind w:firstLine="0"/>
        <w:contextualSpacing/>
        <w:jc w:val="left"/>
        <w:rPr>
          <w:rStyle w:val="aa"/>
          <w:i w:val="0"/>
          <w:color w:val="auto"/>
          <w:sz w:val="24"/>
          <w:szCs w:val="24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t>1. Педагогика пәні, оның негізгі ұғымдары.</w:t>
      </w:r>
      <w:r w:rsidRPr="002B2E1E">
        <w:rPr>
          <w:rStyle w:val="aa"/>
          <w:i w:val="0"/>
          <w:color w:val="auto"/>
          <w:sz w:val="24"/>
          <w:szCs w:val="24"/>
          <w:lang w:val="kk-KZ"/>
        </w:rPr>
        <w:br/>
        <w:t>2. Педагогиканың шығуы және дамуы.</w:t>
      </w:r>
      <w:r w:rsidRPr="002B2E1E">
        <w:rPr>
          <w:rStyle w:val="aa"/>
          <w:i w:val="0"/>
          <w:color w:val="auto"/>
          <w:sz w:val="24"/>
          <w:szCs w:val="24"/>
          <w:lang w:val="kk-KZ"/>
        </w:rPr>
        <w:br/>
        <w:t>3.  Педагогика ғылымының салалары және оның басқа ғылымдармен байланысы.</w:t>
      </w:r>
      <w:r w:rsidRPr="002B2E1E">
        <w:rPr>
          <w:rStyle w:val="aa"/>
          <w:i w:val="0"/>
          <w:color w:val="auto"/>
          <w:sz w:val="24"/>
          <w:szCs w:val="24"/>
          <w:lang w:val="kk-KZ"/>
        </w:rPr>
        <w:br/>
        <w:t>4.  Педагогиканың методологиялық негізі және ғылыми педагогикалық зерттеу әдістері.</w:t>
      </w:r>
    </w:p>
    <w:p w:rsidR="00AC0D04" w:rsidRPr="002B2E1E" w:rsidRDefault="00AC0D0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</w:p>
    <w:p w:rsidR="00665E33" w:rsidRPr="002B2E1E" w:rsidRDefault="00665E33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665E33" w:rsidRPr="002B2E1E" w:rsidRDefault="005F2263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</w:t>
      </w:r>
      <w:r w:rsidR="00665E33" w:rsidRPr="002B2E1E">
        <w:rPr>
          <w:rFonts w:ascii="Times New Roman" w:hAnsi="Times New Roman"/>
          <w:sz w:val="24"/>
          <w:szCs w:val="24"/>
          <w:lang w:val="kk-KZ"/>
        </w:rPr>
        <w:t>ы орындау үшін</w:t>
      </w:r>
      <w:r w:rsidRPr="002B2E1E">
        <w:rPr>
          <w:rFonts w:ascii="Times New Roman" w:hAnsi="Times New Roman"/>
          <w:sz w:val="24"/>
          <w:szCs w:val="24"/>
          <w:lang w:val="kk-KZ"/>
        </w:rPr>
        <w:t>:</w:t>
      </w:r>
      <w:r w:rsidR="00665E33" w:rsidRPr="002B2E1E">
        <w:rPr>
          <w:rFonts w:ascii="Times New Roman" w:hAnsi="Times New Roman"/>
          <w:sz w:val="24"/>
          <w:szCs w:val="24"/>
          <w:lang w:val="kk-KZ"/>
        </w:rPr>
        <w:t xml:space="preserve"> Дәріс </w:t>
      </w:r>
      <w:r w:rsidR="00A209F1" w:rsidRPr="002B2E1E">
        <w:rPr>
          <w:rFonts w:ascii="Times New Roman" w:hAnsi="Times New Roman"/>
          <w:sz w:val="24"/>
          <w:szCs w:val="24"/>
          <w:lang w:val="kk-KZ"/>
        </w:rPr>
        <w:t>1</w:t>
      </w:r>
      <w:r w:rsidR="00665E33" w:rsidRPr="002B2E1E">
        <w:rPr>
          <w:rFonts w:ascii="Times New Roman" w:hAnsi="Times New Roman"/>
          <w:sz w:val="24"/>
          <w:szCs w:val="24"/>
          <w:lang w:val="kk-KZ"/>
        </w:rPr>
        <w:t>.</w:t>
      </w:r>
      <w:r w:rsidR="00665E33"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="0088335F" w:rsidRPr="002B2E1E">
        <w:rPr>
          <w:rFonts w:ascii="Times New Roman" w:hAnsi="Times New Roman"/>
          <w:sz w:val="24"/>
          <w:szCs w:val="24"/>
          <w:lang w:val="kk-KZ"/>
        </w:rPr>
        <w:t>Білім  беру  жалпы  адамдық  құндылық.ҚР  білім беру  жүйесі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</w:t>
      </w:r>
      <w:r w:rsidR="00A209F1" w:rsidRPr="002B2E1E">
        <w:rPr>
          <w:rFonts w:ascii="Times New Roman" w:hAnsi="Times New Roman"/>
          <w:sz w:val="24"/>
          <w:szCs w:val="24"/>
          <w:lang w:val="kk-KZ"/>
        </w:rPr>
        <w:t>,</w:t>
      </w:r>
      <w:r w:rsidRPr="002B2E1E">
        <w:rPr>
          <w:rFonts w:ascii="Times New Roman" w:hAnsi="Times New Roman"/>
          <w:sz w:val="24"/>
          <w:szCs w:val="24"/>
          <w:lang w:val="kk-KZ"/>
        </w:rPr>
        <w:t xml:space="preserve"> ұсынылған әдебиеттерді және өздерің</w:t>
      </w:r>
      <w:r w:rsidR="00F728AA" w:rsidRPr="002B2E1E">
        <w:rPr>
          <w:rFonts w:ascii="Times New Roman" w:hAnsi="Times New Roman"/>
          <w:sz w:val="24"/>
          <w:szCs w:val="24"/>
          <w:lang w:val="kk-KZ"/>
        </w:rPr>
        <w:t>і</w:t>
      </w:r>
      <w:r w:rsidRPr="002B2E1E">
        <w:rPr>
          <w:rFonts w:ascii="Times New Roman" w:hAnsi="Times New Roman"/>
          <w:sz w:val="24"/>
          <w:szCs w:val="24"/>
          <w:lang w:val="kk-KZ"/>
        </w:rPr>
        <w:t>з тап</w:t>
      </w:r>
      <w:r w:rsidR="00A209F1" w:rsidRPr="002B2E1E">
        <w:rPr>
          <w:rFonts w:ascii="Times New Roman" w:hAnsi="Times New Roman"/>
          <w:sz w:val="24"/>
          <w:szCs w:val="24"/>
          <w:lang w:val="kk-KZ"/>
        </w:rPr>
        <w:t>қ</w:t>
      </w:r>
      <w:r w:rsidRPr="002B2E1E">
        <w:rPr>
          <w:rFonts w:ascii="Times New Roman" w:hAnsi="Times New Roman"/>
          <w:sz w:val="24"/>
          <w:szCs w:val="24"/>
          <w:lang w:val="kk-KZ"/>
        </w:rPr>
        <w:t>ан әдебиеттерді пайдалануға болады</w:t>
      </w:r>
      <w:r w:rsidR="00323B8D" w:rsidRPr="002B2E1E">
        <w:rPr>
          <w:rFonts w:ascii="Times New Roman" w:hAnsi="Times New Roman"/>
          <w:sz w:val="24"/>
          <w:szCs w:val="24"/>
          <w:lang w:val="kk-KZ"/>
        </w:rPr>
        <w:t>.</w:t>
      </w:r>
    </w:p>
    <w:p w:rsidR="00E82CAB" w:rsidRPr="002B2E1E" w:rsidRDefault="009B3DB6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A20EB" w:rsidRPr="002B2E1E" w:rsidRDefault="009A20EB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209F1" w:rsidRPr="002B2E1E" w:rsidRDefault="00A209F1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209F1" w:rsidRPr="002B2E1E" w:rsidRDefault="00A209F1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209F1" w:rsidRPr="002B2E1E" w:rsidRDefault="00A209F1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Asmundson</w:t>
      </w:r>
      <w:proofErr w:type="spellEnd"/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G.J.G. et al. (Eds.). Health Anxiety: Clinical and Research Perspectives on Hypochondriasis and Related Conditions. </w:t>
      </w:r>
      <w:proofErr w:type="spellStart"/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Chichester</w:t>
      </w:r>
      <w:proofErr w:type="spellEnd"/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2001. </w:t>
      </w:r>
    </w:p>
    <w:p w:rsidR="00A209F1" w:rsidRPr="002B2E1E" w:rsidRDefault="00A209F1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209F1" w:rsidRPr="002B2E1E" w:rsidRDefault="00A209F1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0C1DE2" w:rsidRPr="002B2E1E" w:rsidRDefault="000C1DE2" w:rsidP="002B2E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C1DE2" w:rsidRPr="002B2E1E" w:rsidRDefault="000C1DE2" w:rsidP="002B2E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Семинар </w:t>
      </w:r>
      <w:r w:rsidR="0088335F" w:rsidRPr="002B2E1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B3DB6" w:rsidRPr="002B2E1E" w:rsidRDefault="009B3DB6" w:rsidP="002B2E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 </w:t>
      </w:r>
      <w:r w:rsidR="00AC0D04" w:rsidRPr="002B2E1E">
        <w:rPr>
          <w:rFonts w:ascii="Times New Roman" w:hAnsi="Times New Roman" w:cs="Times New Roman"/>
          <w:sz w:val="24"/>
          <w:szCs w:val="24"/>
          <w:lang w:val="kk-KZ"/>
        </w:rPr>
        <w:t>Этнопедагогика-жалпы педагогика ғылымның құрамды бөлігі</w:t>
      </w:r>
    </w:p>
    <w:p w:rsidR="0045222A" w:rsidRPr="002B2E1E" w:rsidRDefault="0045222A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9B3DB6" w:rsidRPr="002B2E1E" w:rsidRDefault="009B3DB6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</w:t>
      </w:r>
      <w:r w:rsidR="00323B8D" w:rsidRPr="002B2E1E">
        <w:rPr>
          <w:b/>
          <w:sz w:val="24"/>
          <w:szCs w:val="24"/>
          <w:lang w:val="kk-KZ"/>
        </w:rPr>
        <w:t>қ</w:t>
      </w:r>
      <w:r w:rsidRPr="002B2E1E">
        <w:rPr>
          <w:b/>
          <w:sz w:val="24"/>
          <w:szCs w:val="24"/>
          <w:lang w:val="kk-KZ"/>
        </w:rPr>
        <w:t>тар</w:t>
      </w:r>
    </w:p>
    <w:p w:rsidR="009B3DB6" w:rsidRPr="002B2E1E" w:rsidRDefault="009B3DB6" w:rsidP="002B2E1E">
      <w:pPr>
        <w:pStyle w:val="2"/>
        <w:spacing w:line="240" w:lineRule="auto"/>
        <w:ind w:firstLine="0"/>
        <w:contextualSpacing/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2B2E1E">
        <w:rPr>
          <w:sz w:val="24"/>
          <w:szCs w:val="24"/>
          <w:lang w:val="kk-KZ"/>
        </w:rPr>
        <w:t>1.</w:t>
      </w:r>
      <w:r w:rsidR="00323B8D" w:rsidRPr="002B2E1E">
        <w:rPr>
          <w:sz w:val="24"/>
          <w:szCs w:val="24"/>
          <w:lang w:val="kk-KZ"/>
        </w:rPr>
        <w:t xml:space="preserve"> </w:t>
      </w:r>
      <w:r w:rsidR="000F3F50" w:rsidRPr="002B2E1E"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  <w:t>Халық педагогикасы жайлы жалпы ұғым және әр</w:t>
      </w:r>
      <w:r w:rsidR="000F3F50" w:rsidRPr="002B2E1E">
        <w:rPr>
          <w:color w:val="222222"/>
          <w:sz w:val="24"/>
          <w:szCs w:val="24"/>
          <w:shd w:val="clear" w:color="auto" w:fill="FFFFFF"/>
          <w:lang w:val="kk-KZ"/>
        </w:rPr>
        <w:t> </w:t>
      </w:r>
      <w:r w:rsidR="000F3F50" w:rsidRPr="002B2E1E"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  <w:t>түрлі көзқарастар.</w:t>
      </w:r>
    </w:p>
    <w:p w:rsidR="000F3F50" w:rsidRPr="002B2E1E" w:rsidRDefault="000F3F50" w:rsidP="002B2E1E">
      <w:pPr>
        <w:pStyle w:val="2"/>
        <w:spacing w:line="240" w:lineRule="auto"/>
        <w:ind w:firstLine="0"/>
        <w:contextualSpacing/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2B2E1E">
        <w:rPr>
          <w:sz w:val="24"/>
          <w:szCs w:val="24"/>
          <w:lang w:val="kk-KZ"/>
        </w:rPr>
        <w:t xml:space="preserve">2. </w:t>
      </w:r>
      <w:r w:rsidRPr="002B2E1E"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  <w:t>Адамзат тәрбиесіндегі халық педагогикасының рөлі</w:t>
      </w:r>
    </w:p>
    <w:p w:rsidR="000F3F50" w:rsidRPr="002B2E1E" w:rsidRDefault="000F3F50" w:rsidP="002B2E1E">
      <w:pPr>
        <w:pStyle w:val="2"/>
        <w:spacing w:line="240" w:lineRule="auto"/>
        <w:ind w:firstLine="0"/>
        <w:contextualSpacing/>
        <w:rPr>
          <w:bCs/>
          <w:color w:val="222222"/>
          <w:sz w:val="24"/>
          <w:szCs w:val="24"/>
          <w:shd w:val="clear" w:color="auto" w:fill="FFFFFF"/>
          <w:lang w:val="kk-KZ"/>
        </w:rPr>
      </w:pPr>
      <w:r w:rsidRPr="002B2E1E">
        <w:rPr>
          <w:rStyle w:val="ab"/>
          <w:b w:val="0"/>
          <w:color w:val="222222"/>
          <w:sz w:val="24"/>
          <w:szCs w:val="24"/>
          <w:shd w:val="clear" w:color="auto" w:fill="FFFFFF"/>
          <w:lang w:val="kk-KZ"/>
        </w:rPr>
        <w:t>3. Этнопедагогика – жалпы педагогика ғылымының құрамды бөлігі.</w:t>
      </w:r>
    </w:p>
    <w:p w:rsidR="000F3F50" w:rsidRPr="002B2E1E" w:rsidRDefault="000F3F50" w:rsidP="002B2E1E">
      <w:pPr>
        <w:pStyle w:val="2"/>
        <w:spacing w:line="240" w:lineRule="auto"/>
        <w:ind w:firstLine="0"/>
        <w:contextualSpacing/>
        <w:rPr>
          <w:sz w:val="24"/>
          <w:szCs w:val="24"/>
          <w:lang w:val="kk-KZ"/>
        </w:rPr>
      </w:pPr>
    </w:p>
    <w:p w:rsidR="009B3DB6" w:rsidRPr="002B2E1E" w:rsidRDefault="009B3DB6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9B3DB6" w:rsidRPr="002B2E1E" w:rsidRDefault="009B3DB6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 xml:space="preserve">ырмаларды орындау үшін: </w:t>
      </w:r>
      <w:r w:rsidR="0088335F" w:rsidRPr="002B2E1E">
        <w:rPr>
          <w:rFonts w:ascii="Times New Roman" w:hAnsi="Times New Roman"/>
          <w:sz w:val="24"/>
          <w:szCs w:val="24"/>
          <w:lang w:val="kk-KZ"/>
        </w:rPr>
        <w:t>1-2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 xml:space="preserve"> дәрістерді </w:t>
      </w:r>
      <w:r w:rsidRPr="002B2E1E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88335F" w:rsidRPr="002B2E1E">
        <w:rPr>
          <w:rFonts w:ascii="Times New Roman" w:hAnsi="Times New Roman"/>
          <w:sz w:val="24"/>
          <w:szCs w:val="24"/>
          <w:lang w:val="kk-KZ"/>
        </w:rPr>
        <w:t>ҚР білім беру саласының жалпы және негізгі даму тенденсиясы</w:t>
      </w:r>
      <w:r w:rsidRPr="002B2E1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2E1E">
        <w:rPr>
          <w:rFonts w:ascii="Times New Roman" w:hAnsi="Times New Roman"/>
          <w:sz w:val="24"/>
          <w:szCs w:val="24"/>
          <w:lang w:val="kk-KZ"/>
        </w:rPr>
        <w:t>–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 және ұсынылған әдебиеттерді және өздерің</w:t>
      </w:r>
      <w:r w:rsidR="00D95FD8" w:rsidRPr="002B2E1E">
        <w:rPr>
          <w:rFonts w:ascii="Times New Roman" w:hAnsi="Times New Roman"/>
          <w:sz w:val="24"/>
          <w:szCs w:val="24"/>
          <w:lang w:val="kk-KZ"/>
        </w:rPr>
        <w:t>і</w:t>
      </w:r>
      <w:r w:rsidRPr="002B2E1E">
        <w:rPr>
          <w:rFonts w:ascii="Times New Roman" w:hAnsi="Times New Roman"/>
          <w:sz w:val="24"/>
          <w:szCs w:val="24"/>
          <w:lang w:val="kk-KZ"/>
        </w:rPr>
        <w:t>з тап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>қ</w:t>
      </w:r>
      <w:r w:rsidRPr="002B2E1E">
        <w:rPr>
          <w:rFonts w:ascii="Times New Roman" w:hAnsi="Times New Roman"/>
          <w:sz w:val="24"/>
          <w:szCs w:val="24"/>
          <w:lang w:val="kk-KZ"/>
        </w:rPr>
        <w:t>ан әдебиеттерді пайдалануға болады</w:t>
      </w:r>
      <w:r w:rsidR="0045222A" w:rsidRPr="002B2E1E">
        <w:rPr>
          <w:rFonts w:ascii="Times New Roman" w:hAnsi="Times New Roman"/>
          <w:sz w:val="24"/>
          <w:szCs w:val="24"/>
          <w:lang w:val="kk-KZ"/>
        </w:rPr>
        <w:t>.</w:t>
      </w:r>
    </w:p>
    <w:p w:rsidR="009B3DB6" w:rsidRPr="002B2E1E" w:rsidRDefault="009B3DB6" w:rsidP="002B2E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DB6" w:rsidRPr="002B2E1E" w:rsidRDefault="009B3DB6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9B3DB6" w:rsidRPr="002B2E1E" w:rsidRDefault="009B3DB6" w:rsidP="002B2E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B3DB6" w:rsidRPr="002B2E1E" w:rsidRDefault="009B3DB6" w:rsidP="002B2E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2B2E1E">
        <w:rPr>
          <w:rFonts w:ascii="Times New Roman" w:hAnsi="Times New Roman" w:cs="Times New Roman"/>
          <w:sz w:val="24"/>
          <w:szCs w:val="24"/>
        </w:rPr>
        <w:t xml:space="preserve"> Асмолов А.Г. Психология личности. М., 2007.</w:t>
      </w:r>
    </w:p>
    <w:p w:rsidR="009B3DB6" w:rsidRPr="002B2E1E" w:rsidRDefault="009B3DB6" w:rsidP="002B2E1E">
      <w:pPr>
        <w:tabs>
          <w:tab w:val="left" w:pos="3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2B2E1E">
        <w:rPr>
          <w:rFonts w:ascii="Times New Roman" w:hAnsi="Times New Roman" w:cs="Times New Roman"/>
          <w:sz w:val="24"/>
          <w:szCs w:val="24"/>
        </w:rPr>
        <w:t xml:space="preserve"> Аншакова В.В. Проблема личности и ее проявлений в отечественной </w:t>
      </w:r>
      <w:r w:rsidRPr="002B2E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2E1E">
        <w:rPr>
          <w:rFonts w:ascii="Times New Roman" w:hAnsi="Times New Roman" w:cs="Times New Roman"/>
          <w:sz w:val="24"/>
          <w:szCs w:val="24"/>
        </w:rPr>
        <w:t xml:space="preserve">психологической мысли конца XIX - начала XX столетий// </w:t>
      </w:r>
      <w:r w:rsidRPr="002B2E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2E1E">
        <w:rPr>
          <w:rFonts w:ascii="Times New Roman" w:hAnsi="Times New Roman" w:cs="Times New Roman"/>
          <w:sz w:val="24"/>
          <w:szCs w:val="24"/>
        </w:rPr>
        <w:t>Методология и история психологии, 2007, Т.2, вып.2, с.79-93.</w:t>
      </w:r>
    </w:p>
    <w:p w:rsidR="009B3DB6" w:rsidRPr="002B2E1E" w:rsidRDefault="009B3DB6" w:rsidP="002B2E1E">
      <w:pPr>
        <w:tabs>
          <w:tab w:val="left" w:pos="3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9B3DB6" w:rsidRPr="002B2E1E" w:rsidRDefault="009B3DB6" w:rsidP="002B2E1E">
      <w:pPr>
        <w:tabs>
          <w:tab w:val="left" w:pos="3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B3DB6" w:rsidRPr="002B2E1E" w:rsidRDefault="009B3DB6" w:rsidP="002B2E1E">
      <w:pPr>
        <w:pStyle w:val="12"/>
        <w:tabs>
          <w:tab w:val="left" w:pos="318"/>
        </w:tabs>
        <w:spacing w:line="240" w:lineRule="auto"/>
        <w:contextualSpacing/>
        <w:rPr>
          <w:rStyle w:val="11"/>
          <w:lang w:val="kk-KZ"/>
        </w:rPr>
      </w:pPr>
      <w:r w:rsidRPr="002B2E1E">
        <w:rPr>
          <w:lang w:val="kk-KZ"/>
        </w:rPr>
        <w:t xml:space="preserve"> 2. </w:t>
      </w:r>
      <w:r w:rsidRPr="002B2E1E">
        <w:rPr>
          <w:rStyle w:val="11"/>
          <w:lang w:val="en-US"/>
        </w:rPr>
        <w:t>David G. Myers «Social Psychology», 7th ed., 2002</w:t>
      </w:r>
    </w:p>
    <w:p w:rsidR="009B3DB6" w:rsidRPr="002B2E1E" w:rsidRDefault="009B3DB6" w:rsidP="002B2E1E">
      <w:pPr>
        <w:pStyle w:val="a4"/>
        <w:contextualSpacing/>
      </w:pPr>
      <w:r w:rsidRPr="002B2E1E">
        <w:rPr>
          <w:rStyle w:val="11"/>
        </w:rPr>
        <w:t>3.</w:t>
      </w:r>
      <w:r w:rsidRPr="002B2E1E">
        <w:t xml:space="preserve"> Квинн В. Прикладная психология. - СПб.: Питер, 2009. - 560с.</w:t>
      </w:r>
    </w:p>
    <w:p w:rsidR="00EB3824" w:rsidRPr="002B2E1E" w:rsidRDefault="009B3DB6" w:rsidP="002B2E1E">
      <w:pPr>
        <w:pStyle w:val="12"/>
        <w:tabs>
          <w:tab w:val="left" w:pos="318"/>
        </w:tabs>
        <w:spacing w:line="240" w:lineRule="auto"/>
        <w:contextualSpacing/>
        <w:rPr>
          <w:b/>
          <w:lang w:val="kk-KZ"/>
        </w:rPr>
      </w:pPr>
      <w:r w:rsidRPr="002B2E1E">
        <w:rPr>
          <w:lang w:eastAsia="ru-RU"/>
        </w:rPr>
        <w:br/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Семинар 3. 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Тақырыбы: </w:t>
      </w:r>
      <w:r w:rsidRPr="002B2E1E">
        <w:rPr>
          <w:sz w:val="24"/>
          <w:szCs w:val="24"/>
          <w:lang w:val="kk-KZ"/>
        </w:rPr>
        <w:t xml:space="preserve"> </w:t>
      </w:r>
      <w:r w:rsidRPr="002B2E1E">
        <w:rPr>
          <w:rStyle w:val="ac"/>
          <w:b w:val="0"/>
          <w:i w:val="0"/>
          <w:color w:val="auto"/>
          <w:sz w:val="24"/>
          <w:szCs w:val="24"/>
          <w:lang w:val="kk-KZ"/>
        </w:rPr>
        <w:t>Болашақ маманды қалыптастырудағы этнопедагогикалық білімнің ролі.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сұрақтар</w:t>
      </w:r>
    </w:p>
    <w:p w:rsidR="00AC7694" w:rsidRPr="002B2E1E" w:rsidRDefault="00AC7694" w:rsidP="002B2E1E">
      <w:pPr>
        <w:pStyle w:val="1"/>
        <w:shd w:val="clear" w:color="auto" w:fill="FFFFFF"/>
        <w:spacing w:before="0" w:beforeAutospacing="0" w:after="0" w:afterAutospacing="0"/>
        <w:contextualSpacing/>
        <w:rPr>
          <w:rStyle w:val="ab"/>
          <w:color w:val="212529"/>
          <w:sz w:val="24"/>
          <w:szCs w:val="24"/>
          <w:lang w:val="kk-KZ"/>
        </w:rPr>
      </w:pPr>
      <w:r w:rsidRPr="002B2E1E">
        <w:rPr>
          <w:rStyle w:val="aa"/>
          <w:b w:val="0"/>
          <w:i w:val="0"/>
          <w:color w:val="auto"/>
          <w:sz w:val="24"/>
          <w:szCs w:val="24"/>
          <w:lang w:val="kk-KZ"/>
        </w:rPr>
        <w:t xml:space="preserve">1. </w:t>
      </w:r>
      <w:r w:rsidR="00595861" w:rsidRPr="002B2E1E">
        <w:rPr>
          <w:b w:val="0"/>
          <w:bCs w:val="0"/>
          <w:color w:val="212529"/>
          <w:sz w:val="24"/>
          <w:szCs w:val="24"/>
          <w:lang w:val="kk-KZ"/>
        </w:rPr>
        <w:t>Болашақ мұғалімдерді қолданбалы өнердің этнопедагогикалық құндылықтарын тəрбиеде қолдануға кəсіби даярлау</w:t>
      </w:r>
      <w:r w:rsidRPr="002B2E1E">
        <w:rPr>
          <w:rStyle w:val="aa"/>
          <w:b w:val="0"/>
          <w:i w:val="0"/>
          <w:color w:val="auto"/>
          <w:sz w:val="24"/>
          <w:szCs w:val="24"/>
          <w:lang w:val="kk-KZ"/>
        </w:rPr>
        <w:br/>
        <w:t>2.</w:t>
      </w:r>
      <w:r w:rsidRPr="002B2E1E">
        <w:rPr>
          <w:rStyle w:val="aa"/>
          <w:i w:val="0"/>
          <w:color w:val="auto"/>
          <w:sz w:val="24"/>
          <w:szCs w:val="24"/>
          <w:lang w:val="kk-KZ"/>
        </w:rPr>
        <w:t xml:space="preserve"> </w:t>
      </w:r>
      <w:r w:rsidR="00595861" w:rsidRPr="002B2E1E">
        <w:rPr>
          <w:rStyle w:val="ab"/>
          <w:color w:val="212529"/>
          <w:sz w:val="24"/>
          <w:szCs w:val="24"/>
          <w:shd w:val="clear" w:color="auto" w:fill="FFFFFF"/>
          <w:lang w:val="kk-KZ"/>
        </w:rPr>
        <w:t>педагогикалық іс-əрекеттің əр түрлі аспектілері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Тапсырмаларды орындау үшін: Дәріс 3.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2B2E1E">
        <w:rPr>
          <w:rFonts w:ascii="Times New Roman" w:hAnsi="Times New Roman"/>
          <w:sz w:val="24"/>
          <w:szCs w:val="24"/>
          <w:lang w:val="kk-KZ"/>
        </w:rPr>
        <w:t>Болашақ маманды қалыптастырудағы этнопедагогикалық білімнің ролі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материалдарды, ұсынылған әдебиеттерді және өздеріңіз тапқан әдебиеттерді пайдалануға болады.</w:t>
      </w:r>
    </w:p>
    <w:p w:rsidR="00AC7694" w:rsidRPr="002B2E1E" w:rsidRDefault="00AC7694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C7694" w:rsidRPr="002B2E1E" w:rsidRDefault="00AC7694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Asmundson G.J.G. et al. (Eds.). Health Anxiety: Clinical and Research Perspectives on Hypochondriasis and Related Conditions. Chichester. 2001. 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AC7694" w:rsidRPr="002B2E1E" w:rsidRDefault="00AC7694" w:rsidP="002B2E1E">
      <w:pPr>
        <w:pStyle w:val="12"/>
        <w:tabs>
          <w:tab w:val="left" w:pos="318"/>
        </w:tabs>
        <w:spacing w:line="240" w:lineRule="auto"/>
        <w:contextualSpacing/>
        <w:rPr>
          <w:lang w:val="kk-KZ" w:eastAsia="ru-RU"/>
        </w:rPr>
      </w:pP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Семинар 4. 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Тақырыбы: </w:t>
      </w:r>
      <w:r w:rsidRPr="002B2E1E">
        <w:rPr>
          <w:sz w:val="24"/>
          <w:szCs w:val="24"/>
          <w:lang w:val="kk-KZ"/>
        </w:rPr>
        <w:t xml:space="preserve"> </w:t>
      </w:r>
      <w:r w:rsidRPr="002B2E1E">
        <w:rPr>
          <w:rStyle w:val="ac"/>
          <w:b w:val="0"/>
          <w:i w:val="0"/>
          <w:color w:val="auto"/>
          <w:sz w:val="24"/>
          <w:szCs w:val="24"/>
          <w:lang w:val="kk-KZ"/>
        </w:rPr>
        <w:t>Сабақ оқу үрдісін ұйымдастырудың түрлері, әдістері және құралдары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сұрақтар</w:t>
      </w:r>
    </w:p>
    <w:p w:rsidR="00595861" w:rsidRPr="002B2E1E" w:rsidRDefault="00AC7694" w:rsidP="002B2E1E">
      <w:pPr>
        <w:pStyle w:val="2"/>
        <w:spacing w:line="240" w:lineRule="auto"/>
        <w:ind w:firstLine="0"/>
        <w:contextualSpacing/>
        <w:jc w:val="left"/>
        <w:rPr>
          <w:color w:val="212529"/>
          <w:sz w:val="24"/>
          <w:szCs w:val="24"/>
          <w:shd w:val="clear" w:color="auto" w:fill="FFFFFF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lastRenderedPageBreak/>
        <w:t xml:space="preserve">1. </w:t>
      </w:r>
      <w:r w:rsidR="00595861" w:rsidRPr="002B2E1E">
        <w:rPr>
          <w:color w:val="212529"/>
          <w:sz w:val="24"/>
          <w:szCs w:val="24"/>
          <w:shd w:val="clear" w:color="auto" w:fill="FFFFFF"/>
          <w:lang w:val="kk-KZ"/>
        </w:rPr>
        <w:t>Оқыту заңдылықтары</w:t>
      </w:r>
    </w:p>
    <w:p w:rsidR="00AC7694" w:rsidRPr="002B2E1E" w:rsidRDefault="00595861" w:rsidP="002B2E1E">
      <w:pPr>
        <w:pStyle w:val="2"/>
        <w:spacing w:line="240" w:lineRule="auto"/>
        <w:ind w:firstLine="0"/>
        <w:contextualSpacing/>
        <w:jc w:val="left"/>
        <w:rPr>
          <w:color w:val="212529"/>
          <w:sz w:val="24"/>
          <w:szCs w:val="24"/>
          <w:shd w:val="clear" w:color="auto" w:fill="FFFFFF"/>
          <w:lang w:val="kk-KZ"/>
        </w:rPr>
      </w:pPr>
      <w:r w:rsidRPr="002B2E1E">
        <w:rPr>
          <w:color w:val="212529"/>
          <w:sz w:val="24"/>
          <w:szCs w:val="24"/>
          <w:shd w:val="clear" w:color="auto" w:fill="FFFFFF"/>
          <w:lang w:val="kk-KZ"/>
        </w:rPr>
        <w:t>2. Білім беру, тәрбие, дамыту қызметінің бірлігі.</w:t>
      </w:r>
    </w:p>
    <w:p w:rsidR="00595861" w:rsidRPr="002B2E1E" w:rsidRDefault="00595861" w:rsidP="002B2E1E">
      <w:pPr>
        <w:pStyle w:val="2"/>
        <w:spacing w:line="240" w:lineRule="auto"/>
        <w:ind w:firstLine="0"/>
        <w:contextualSpacing/>
        <w:jc w:val="left"/>
        <w:rPr>
          <w:rStyle w:val="aa"/>
          <w:i w:val="0"/>
          <w:color w:val="auto"/>
          <w:sz w:val="24"/>
          <w:szCs w:val="24"/>
          <w:lang w:val="kk-KZ"/>
        </w:rPr>
      </w:pPr>
      <w:r w:rsidRPr="002B2E1E">
        <w:rPr>
          <w:color w:val="212529"/>
          <w:sz w:val="24"/>
          <w:szCs w:val="24"/>
          <w:shd w:val="clear" w:color="auto" w:fill="FFFFFF"/>
          <w:lang w:val="kk-KZ"/>
        </w:rPr>
        <w:t xml:space="preserve">3. </w:t>
      </w:r>
      <w:r w:rsidRPr="002B2E1E">
        <w:rPr>
          <w:color w:val="212529"/>
          <w:sz w:val="24"/>
          <w:szCs w:val="24"/>
          <w:shd w:val="clear" w:color="auto" w:fill="FFFFFF"/>
        </w:rPr>
        <w:t xml:space="preserve">Дидактика </w:t>
      </w:r>
      <w:proofErr w:type="spellStart"/>
      <w:r w:rsidRPr="002B2E1E">
        <w:rPr>
          <w:color w:val="212529"/>
          <w:sz w:val="24"/>
          <w:szCs w:val="24"/>
          <w:shd w:val="clear" w:color="auto" w:fill="FFFFFF"/>
        </w:rPr>
        <w:t>заңдылықтарының</w:t>
      </w:r>
      <w:proofErr w:type="spellEnd"/>
      <w:r w:rsidRPr="002B2E1E"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2E1E">
        <w:rPr>
          <w:color w:val="212529"/>
          <w:sz w:val="24"/>
          <w:szCs w:val="24"/>
          <w:shd w:val="clear" w:color="auto" w:fill="FFFFFF"/>
        </w:rPr>
        <w:t>ерекшелігі</w:t>
      </w:r>
      <w:proofErr w:type="spellEnd"/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Тапсырмаларды орындау үшін: Дәріс 4.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2B2E1E">
        <w:rPr>
          <w:rFonts w:ascii="Times New Roman" w:hAnsi="Times New Roman"/>
          <w:sz w:val="24"/>
          <w:szCs w:val="24"/>
          <w:lang w:val="kk-KZ"/>
        </w:rPr>
        <w:t>БПП мәні, заңдылықтарымен принциптері, мазмұны мен компоненттері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материалдарды, ұсынылған әдебиеттерді және өздеріңіз тапқан әдебиеттерді пайдалануға болады.</w:t>
      </w:r>
    </w:p>
    <w:p w:rsidR="00AC7694" w:rsidRPr="002B2E1E" w:rsidRDefault="00AC7694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C7694" w:rsidRPr="002B2E1E" w:rsidRDefault="00AC7694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Asmundson G.J.G. et al. (Eds.). Health Anxiety: Clinical and Research Perspectives on Hypochondriasis and Related Conditions. Chichester. 2001. 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AC7694" w:rsidRPr="002B2E1E" w:rsidRDefault="00AC7694" w:rsidP="002B2E1E">
      <w:pPr>
        <w:pStyle w:val="12"/>
        <w:tabs>
          <w:tab w:val="left" w:pos="318"/>
        </w:tabs>
        <w:spacing w:line="240" w:lineRule="auto"/>
        <w:contextualSpacing/>
        <w:rPr>
          <w:lang w:val="kk-KZ" w:eastAsia="ru-RU"/>
        </w:rPr>
      </w:pP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Семинар 5. </w:t>
      </w:r>
    </w:p>
    <w:p w:rsidR="00AC7694" w:rsidRPr="002B2E1E" w:rsidRDefault="00AC7694" w:rsidP="002B2E1E">
      <w:pPr>
        <w:pStyle w:val="20"/>
        <w:spacing w:after="0" w:line="240" w:lineRule="auto"/>
        <w:contextualSpacing/>
        <w:rPr>
          <w:rStyle w:val="ac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2B2E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2E1E">
        <w:rPr>
          <w:rStyle w:val="ac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Қарым-қатынастың түрлері (тыңдау, іскерлік, сыпайлық т.б)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сұрақтар</w:t>
      </w:r>
    </w:p>
    <w:p w:rsidR="00595861" w:rsidRPr="002B2E1E" w:rsidRDefault="00595861" w:rsidP="002B2E1E">
      <w:pPr>
        <w:pStyle w:val="2"/>
        <w:spacing w:line="240" w:lineRule="auto"/>
        <w:ind w:firstLine="0"/>
        <w:contextualSpacing/>
        <w:jc w:val="left"/>
        <w:rPr>
          <w:bCs/>
          <w:sz w:val="24"/>
          <w:szCs w:val="24"/>
          <w:shd w:val="clear" w:color="auto" w:fill="FFFFFF"/>
          <w:lang w:val="sr-Cyrl-RS"/>
        </w:rPr>
      </w:pPr>
      <w:r w:rsidRPr="002B2E1E">
        <w:rPr>
          <w:bCs/>
          <w:sz w:val="24"/>
          <w:szCs w:val="24"/>
          <w:shd w:val="clear" w:color="auto" w:fill="FFFFFF"/>
          <w:lang w:val="kk-KZ"/>
        </w:rPr>
        <w:t xml:space="preserve">1. </w:t>
      </w:r>
      <w:r w:rsidRPr="002B2E1E">
        <w:rPr>
          <w:bCs/>
          <w:sz w:val="24"/>
          <w:szCs w:val="24"/>
          <w:shd w:val="clear" w:color="auto" w:fill="FFFFFF"/>
          <w:lang w:val="sr-Cyrl-RS"/>
        </w:rPr>
        <w:t>Балалар ұжымын қалыптастырудың кезеңдері, заңдары және атқаратын қызметтері</w:t>
      </w:r>
    </w:p>
    <w:p w:rsidR="00595861" w:rsidRPr="002B2E1E" w:rsidRDefault="00595861" w:rsidP="002B2E1E">
      <w:pPr>
        <w:pStyle w:val="2"/>
        <w:spacing w:line="240" w:lineRule="auto"/>
        <w:ind w:firstLine="0"/>
        <w:contextualSpacing/>
        <w:jc w:val="left"/>
        <w:rPr>
          <w:rStyle w:val="aa"/>
          <w:bCs/>
          <w:i w:val="0"/>
          <w:iCs w:val="0"/>
          <w:color w:val="auto"/>
          <w:sz w:val="24"/>
          <w:szCs w:val="24"/>
          <w:shd w:val="clear" w:color="auto" w:fill="FFFFFF"/>
          <w:lang w:val="sr-Cyrl-RS"/>
        </w:rPr>
      </w:pPr>
      <w:r w:rsidRPr="002B2E1E">
        <w:rPr>
          <w:bCs/>
          <w:sz w:val="24"/>
          <w:szCs w:val="24"/>
          <w:shd w:val="clear" w:color="auto" w:fill="FFFFFF"/>
          <w:lang w:val="sr-Cyrl-RS"/>
        </w:rPr>
        <w:t>2. Кеңес педагогтарының  (Н.К. Крупская, А.С. Макаренко, В.А. Сухомлинский және т.б.) еңбектеріндегі ұжымдық тәрбиенің негізгі идеялары</w:t>
      </w: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Тапсырмаларды орындау үшін: Дәріс 5.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2B2E1E">
        <w:rPr>
          <w:rFonts w:ascii="Times New Roman" w:hAnsi="Times New Roman"/>
          <w:sz w:val="24"/>
          <w:szCs w:val="24"/>
          <w:lang w:val="kk-KZ"/>
        </w:rPr>
        <w:t>Оқушылар ұжымы ББП-тің жүзеге асырудың  мазмұнды түрі және тұлғаны әлеументтендірудегі ролі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материалдарды, ұсынылған әдебиеттерді және өздеріңіз тапқан әдебиеттерді пайдалануға болады.</w:t>
      </w:r>
    </w:p>
    <w:p w:rsidR="00AC7694" w:rsidRPr="002B2E1E" w:rsidRDefault="00AC7694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C7694" w:rsidRPr="002B2E1E" w:rsidRDefault="00AC7694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Asmundson G.J.G. et al. (Eds.). Health Anxiety: Clinical and Research Perspectives on Hypochondriasis and Related Conditions. Chichester. 2001. 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AC7694" w:rsidRPr="002B2E1E" w:rsidRDefault="00AC7694" w:rsidP="002B2E1E">
      <w:pPr>
        <w:pStyle w:val="12"/>
        <w:tabs>
          <w:tab w:val="left" w:pos="318"/>
        </w:tabs>
        <w:spacing w:line="240" w:lineRule="auto"/>
        <w:contextualSpacing/>
        <w:rPr>
          <w:lang w:val="kk-KZ" w:eastAsia="ru-RU"/>
        </w:rPr>
      </w:pP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Семинар 6. </w:t>
      </w:r>
    </w:p>
    <w:p w:rsidR="00AC7694" w:rsidRPr="005E50AC" w:rsidRDefault="00AC7694" w:rsidP="005E50AC">
      <w:pPr>
        <w:pStyle w:val="20"/>
        <w:spacing w:after="0" w:line="240" w:lineRule="auto"/>
        <w:contextualSpacing/>
        <w:jc w:val="center"/>
        <w:rPr>
          <w:rStyle w:val="ac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5E50AC"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Тақырыбы:</w:t>
      </w:r>
      <w:r w:rsidRPr="005E50AC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</w:t>
      </w:r>
      <w:proofErr w:type="spellStart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Педагогикалық</w:t>
      </w:r>
      <w:proofErr w:type="spellEnd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шеберліктің</w:t>
      </w:r>
      <w:proofErr w:type="spellEnd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қалыптасу</w:t>
      </w:r>
      <w:proofErr w:type="spellEnd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E50AC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жолдары</w:t>
      </w:r>
      <w:proofErr w:type="spellEnd"/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сұрақтар</w:t>
      </w:r>
    </w:p>
    <w:p w:rsidR="002B2E1E" w:rsidRPr="002B2E1E" w:rsidRDefault="00AC7694" w:rsidP="002B2E1E">
      <w:pPr>
        <w:pStyle w:val="1"/>
        <w:shd w:val="clear" w:color="auto" w:fill="FFFFFF"/>
        <w:spacing w:before="0" w:beforeAutospacing="0" w:after="0" w:afterAutospacing="0"/>
        <w:contextualSpacing/>
        <w:rPr>
          <w:b w:val="0"/>
          <w:bCs w:val="0"/>
          <w:color w:val="212529"/>
          <w:sz w:val="24"/>
          <w:szCs w:val="24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t xml:space="preserve">1. </w:t>
      </w:r>
      <w:r w:rsidR="002B2E1E" w:rsidRPr="002B2E1E">
        <w:rPr>
          <w:b w:val="0"/>
          <w:bCs w:val="0"/>
          <w:color w:val="212529"/>
          <w:sz w:val="24"/>
          <w:szCs w:val="24"/>
          <w:lang w:val="kk-KZ"/>
        </w:rPr>
        <w:t>Педагогика ғылымындағы «жобалау» ұғымының мəні</w:t>
      </w:r>
    </w:p>
    <w:p w:rsidR="002B2E1E" w:rsidRPr="002B2E1E" w:rsidRDefault="002B2E1E" w:rsidP="002B2E1E">
      <w:pPr>
        <w:pStyle w:val="1"/>
        <w:shd w:val="clear" w:color="auto" w:fill="FFFFFF"/>
        <w:spacing w:before="0" w:beforeAutospacing="0" w:after="0" w:afterAutospacing="0"/>
        <w:contextualSpacing/>
        <w:rPr>
          <w:b w:val="0"/>
          <w:bCs w:val="0"/>
          <w:color w:val="212529"/>
          <w:sz w:val="24"/>
          <w:szCs w:val="24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t xml:space="preserve">2. </w:t>
      </w:r>
      <w:r w:rsidRPr="002B2E1E">
        <w:rPr>
          <w:b w:val="0"/>
          <w:bCs w:val="0"/>
          <w:color w:val="212529"/>
          <w:sz w:val="24"/>
          <w:szCs w:val="24"/>
          <w:lang w:val="kk-KZ"/>
        </w:rPr>
        <w:t>Білім беру жүйесіндегі оқытудың инновациялық технологияларын пайдалану ерекшеліктері</w:t>
      </w: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Тапсырмаларды орындау үшін: Дәріс 6.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2B2E1E">
        <w:rPr>
          <w:rFonts w:ascii="Times New Roman" w:hAnsi="Times New Roman"/>
          <w:sz w:val="24"/>
          <w:szCs w:val="24"/>
          <w:lang w:val="kk-KZ"/>
        </w:rPr>
        <w:t>Педагогикалық  процесті жоспарлау және жүзеге асыру технологиясы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материалдарды, ұсынылған әдебиеттерді және өздеріңіз тапқан әдебиеттерді пайдалануға болады.</w:t>
      </w:r>
    </w:p>
    <w:p w:rsidR="00AC7694" w:rsidRPr="002B2E1E" w:rsidRDefault="00AC7694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ab/>
      </w:r>
    </w:p>
    <w:p w:rsidR="00AC7694" w:rsidRPr="002B2E1E" w:rsidRDefault="00AC7694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Asmundson G.J.G. et al. (Eds.). Health Anxiety: Clinical and Research Perspectives on Hypochondriasis and Related Conditions. Chichester. 2001. 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AC7694" w:rsidRPr="002B2E1E" w:rsidRDefault="00AC7694" w:rsidP="002B2E1E">
      <w:pPr>
        <w:pStyle w:val="12"/>
        <w:tabs>
          <w:tab w:val="left" w:pos="318"/>
        </w:tabs>
        <w:spacing w:line="240" w:lineRule="auto"/>
        <w:contextualSpacing/>
        <w:rPr>
          <w:lang w:val="kk-KZ" w:eastAsia="ru-RU"/>
        </w:rPr>
      </w:pP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Семинар 7. </w:t>
      </w:r>
    </w:p>
    <w:p w:rsidR="00AC7694" w:rsidRPr="005E50AC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 xml:space="preserve">Тақырыбы: </w:t>
      </w:r>
      <w:r w:rsidRPr="002B2E1E">
        <w:rPr>
          <w:sz w:val="24"/>
          <w:szCs w:val="24"/>
          <w:lang w:val="kk-KZ"/>
        </w:rPr>
        <w:t xml:space="preserve"> </w:t>
      </w:r>
      <w:r w:rsidRPr="005E50AC">
        <w:rPr>
          <w:b/>
          <w:sz w:val="24"/>
          <w:szCs w:val="24"/>
          <w:lang w:val="kk-KZ"/>
        </w:rPr>
        <w:t>Кәсіби қарым-қатынас мәдениеті.</w:t>
      </w:r>
    </w:p>
    <w:p w:rsidR="00AC7694" w:rsidRPr="002B2E1E" w:rsidRDefault="00AC7694" w:rsidP="002B2E1E">
      <w:pPr>
        <w:pStyle w:val="2"/>
        <w:widowControl/>
        <w:tabs>
          <w:tab w:val="left" w:pos="0"/>
        </w:tabs>
        <w:snapToGrid/>
        <w:spacing w:line="240" w:lineRule="auto"/>
        <w:ind w:firstLine="0"/>
        <w:contextualSpacing/>
        <w:jc w:val="center"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  <w:r w:rsidRPr="002B2E1E">
        <w:rPr>
          <w:b/>
          <w:sz w:val="24"/>
          <w:szCs w:val="24"/>
          <w:lang w:val="kk-KZ"/>
        </w:rPr>
        <w:t>Семинарда талданатын сұрақтар</w:t>
      </w:r>
    </w:p>
    <w:p w:rsidR="00AC7694" w:rsidRPr="004D4DA8" w:rsidRDefault="00AC7694" w:rsidP="002B2E1E">
      <w:pPr>
        <w:pStyle w:val="2"/>
        <w:spacing w:line="240" w:lineRule="auto"/>
        <w:ind w:firstLine="0"/>
        <w:contextualSpacing/>
        <w:jc w:val="left"/>
        <w:rPr>
          <w:rStyle w:val="ab"/>
          <w:b w:val="0"/>
          <w:color w:val="666666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t xml:space="preserve">1. </w:t>
      </w:r>
      <w:r w:rsidR="002B2E1E" w:rsidRPr="004D4DA8">
        <w:rPr>
          <w:rStyle w:val="ab"/>
          <w:b w:val="0"/>
          <w:sz w:val="24"/>
          <w:szCs w:val="24"/>
          <w:bdr w:val="none" w:sz="0" w:space="0" w:color="auto" w:frame="1"/>
          <w:shd w:val="clear" w:color="auto" w:fill="FFFFFF"/>
          <w:lang w:val="kk-KZ"/>
        </w:rPr>
        <w:t>Оқытуды ұйымдастырудың түрлері</w:t>
      </w:r>
      <w:r w:rsidR="002B2E1E" w:rsidRPr="004D4DA8">
        <w:rPr>
          <w:rStyle w:val="ab"/>
          <w:b w:val="0"/>
          <w:color w:val="666666"/>
          <w:sz w:val="24"/>
          <w:szCs w:val="24"/>
          <w:bdr w:val="none" w:sz="0" w:space="0" w:color="auto" w:frame="1"/>
          <w:shd w:val="clear" w:color="auto" w:fill="FFFFFF"/>
          <w:lang w:val="kk-KZ"/>
        </w:rPr>
        <w:t> </w:t>
      </w:r>
    </w:p>
    <w:p w:rsidR="002B2E1E" w:rsidRPr="002B2E1E" w:rsidRDefault="002B2E1E" w:rsidP="002B2E1E">
      <w:pPr>
        <w:pStyle w:val="2"/>
        <w:spacing w:line="240" w:lineRule="auto"/>
        <w:ind w:firstLine="0"/>
        <w:contextualSpacing/>
        <w:jc w:val="left"/>
        <w:rPr>
          <w:rStyle w:val="aa"/>
          <w:i w:val="0"/>
          <w:color w:val="auto"/>
          <w:sz w:val="24"/>
          <w:szCs w:val="24"/>
          <w:lang w:val="kk-KZ"/>
        </w:rPr>
      </w:pPr>
      <w:r w:rsidRPr="002B2E1E">
        <w:rPr>
          <w:rStyle w:val="aa"/>
          <w:i w:val="0"/>
          <w:color w:val="auto"/>
          <w:sz w:val="24"/>
          <w:szCs w:val="24"/>
          <w:lang w:val="kk-KZ"/>
        </w:rPr>
        <w:t xml:space="preserve">2. </w:t>
      </w:r>
      <w:r w:rsidRPr="002B2E1E">
        <w:rPr>
          <w:sz w:val="24"/>
          <w:szCs w:val="24"/>
          <w:bdr w:val="none" w:sz="0" w:space="0" w:color="auto" w:frame="1"/>
          <w:shd w:val="clear" w:color="auto" w:fill="FFFFFF"/>
          <w:lang w:val="kk-KZ"/>
        </w:rPr>
        <w:t>Ұжымдық танымдық іс-әрекеттер жөнінде түсінік</w:t>
      </w:r>
    </w:p>
    <w:p w:rsidR="00AC7694" w:rsidRPr="002B2E1E" w:rsidRDefault="00AC7694" w:rsidP="002B2E1E">
      <w:pPr>
        <w:pStyle w:val="2"/>
        <w:spacing w:line="240" w:lineRule="auto"/>
        <w:ind w:firstLine="0"/>
        <w:contextualSpacing/>
        <w:rPr>
          <w:b/>
          <w:sz w:val="24"/>
          <w:szCs w:val="24"/>
          <w:lang w:val="kk-KZ"/>
        </w:rPr>
      </w:pP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C7694" w:rsidRPr="002B2E1E" w:rsidRDefault="00AC7694" w:rsidP="002B2E1E">
      <w:pPr>
        <w:pStyle w:val="a8"/>
        <w:tabs>
          <w:tab w:val="left" w:pos="567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B2E1E">
        <w:rPr>
          <w:rFonts w:ascii="Times New Roman" w:hAnsi="Times New Roman"/>
          <w:sz w:val="24"/>
          <w:szCs w:val="24"/>
          <w:lang w:val="kk-KZ"/>
        </w:rPr>
        <w:t>Тапсырмаларды орындау үшін: Дәріс 7.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2B2E1E">
        <w:rPr>
          <w:rFonts w:ascii="Times New Roman" w:hAnsi="Times New Roman"/>
          <w:sz w:val="24"/>
          <w:szCs w:val="24"/>
          <w:lang w:val="kk-KZ"/>
        </w:rPr>
        <w:t>Оқу үрдісін ұйымдастыру түрлері</w:t>
      </w:r>
      <w:r w:rsidRPr="002B2E1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2B2E1E">
        <w:rPr>
          <w:rFonts w:ascii="Times New Roman" w:hAnsi="Times New Roman"/>
          <w:sz w:val="24"/>
          <w:szCs w:val="24"/>
          <w:lang w:val="kk-KZ"/>
        </w:rPr>
        <w:t>осы дәрістердегі материалдарды, ұсынылған әдебиеттерді және өздеріңіз тапқан әдебиеттерді пайдалануға болады.</w:t>
      </w:r>
    </w:p>
    <w:p w:rsidR="00AC7694" w:rsidRPr="002B2E1E" w:rsidRDefault="00AC7694" w:rsidP="002B2E1E">
      <w:pPr>
        <w:tabs>
          <w:tab w:val="left" w:pos="2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C7694" w:rsidRPr="002B2E1E" w:rsidRDefault="00AC7694" w:rsidP="002B2E1E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B2E1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Педагогика. Алматы: Қазақ университеті, 2015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Әбиев Ж. Педагогика тарихы: Оқу құралы. - Алматы: Дарын, - 2006. - 480 бет.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Asmundson G.J.G. et al. (Eds.). Health Anxiety: Clinical and Research Perspectives on Hypochondriasis and Related Conditions. Chichester. 2001. 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AC7694" w:rsidRPr="002B2E1E" w:rsidRDefault="00AC7694" w:rsidP="002B2E1E">
      <w:pPr>
        <w:numPr>
          <w:ilvl w:val="0"/>
          <w:numId w:val="8"/>
        </w:numPr>
        <w:tabs>
          <w:tab w:val="left" w:pos="34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2E1E">
        <w:rPr>
          <w:rFonts w:ascii="Times New Roman" w:eastAsia="Times New Roman" w:hAnsi="Times New Roman" w:cs="Times New Roman"/>
          <w:sz w:val="24"/>
          <w:szCs w:val="24"/>
          <w:lang w:val="kk-KZ"/>
        </w:rPr>
        <w:t>Өстеміров К., Айтбаева А. Қазіргі білім беру технологиялары. Алматы 2006.</w:t>
      </w:r>
    </w:p>
    <w:p w:rsidR="00A04240" w:rsidRDefault="00A209F1" w:rsidP="002B2E1E">
      <w:pPr>
        <w:pStyle w:val="12"/>
        <w:tabs>
          <w:tab w:val="left" w:pos="318"/>
        </w:tabs>
        <w:spacing w:line="240" w:lineRule="auto"/>
        <w:contextualSpacing/>
        <w:rPr>
          <w:lang w:val="kk-KZ"/>
        </w:rPr>
      </w:pPr>
      <w:r w:rsidRPr="002B2E1E">
        <w:rPr>
          <w:lang w:val="kk-KZ" w:eastAsia="ru-RU"/>
        </w:rPr>
        <w:br/>
      </w:r>
    </w:p>
    <w:p w:rsidR="002B2E1E" w:rsidRDefault="002B2E1E" w:rsidP="002B2E1E">
      <w:pPr>
        <w:pStyle w:val="12"/>
        <w:tabs>
          <w:tab w:val="left" w:pos="318"/>
        </w:tabs>
        <w:spacing w:line="240" w:lineRule="auto"/>
        <w:contextualSpacing/>
        <w:rPr>
          <w:lang w:val="kk-KZ"/>
        </w:rPr>
      </w:pPr>
    </w:p>
    <w:p w:rsidR="004D4DA8" w:rsidRDefault="004D4DA8" w:rsidP="004D4DA8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8. Тақырыбы: </w:t>
      </w:r>
      <w:r w:rsidRPr="004D4DA8">
        <w:rPr>
          <w:b/>
          <w:sz w:val="24"/>
          <w:szCs w:val="24"/>
          <w:lang w:val="kk-KZ"/>
        </w:rPr>
        <w:t>Тұрмыстық және ғылыми психология. Психологиялық зерттеулердің негізгі және қосымша түрлерін талдаңыз. Психологияның даму тарихы.</w:t>
      </w:r>
    </w:p>
    <w:p w:rsidR="004D4DA8" w:rsidRPr="00930058" w:rsidRDefault="004D4DA8" w:rsidP="004D4DA8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4D4DA8" w:rsidRPr="00930058" w:rsidRDefault="004D4DA8" w:rsidP="004D4DA8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4D4DA8" w:rsidRPr="004D4DA8" w:rsidRDefault="004D4DA8" w:rsidP="004D4DA8">
      <w:pPr>
        <w:widowControl w:val="0"/>
        <w:numPr>
          <w:ilvl w:val="0"/>
          <w:numId w:val="11"/>
        </w:numPr>
        <w:tabs>
          <w:tab w:val="num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4D4DA8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пәні </w:t>
      </w:r>
    </w:p>
    <w:p w:rsidR="004D4DA8" w:rsidRPr="004D4DA8" w:rsidRDefault="004D4DA8" w:rsidP="004D4DA8">
      <w:pPr>
        <w:widowControl w:val="0"/>
        <w:numPr>
          <w:ilvl w:val="0"/>
          <w:numId w:val="11"/>
        </w:numPr>
        <w:tabs>
          <w:tab w:val="num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4D4DA8">
        <w:rPr>
          <w:rFonts w:ascii="Times New Roman" w:hAnsi="Times New Roman" w:cs="Times New Roman"/>
          <w:sz w:val="24"/>
          <w:szCs w:val="24"/>
          <w:lang w:val="kk-KZ"/>
        </w:rPr>
        <w:t>Психология пәнін анықтау негізінде құрылған психологиялық ағымдар</w:t>
      </w:r>
    </w:p>
    <w:p w:rsidR="004D4DA8" w:rsidRPr="004D4DA8" w:rsidRDefault="004D4DA8" w:rsidP="004D4DA8">
      <w:pPr>
        <w:widowControl w:val="0"/>
        <w:numPr>
          <w:ilvl w:val="0"/>
          <w:numId w:val="11"/>
        </w:numPr>
        <w:tabs>
          <w:tab w:val="num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4D4DA8">
        <w:rPr>
          <w:rFonts w:ascii="Times New Roman" w:hAnsi="Times New Roman" w:cs="Times New Roman"/>
          <w:sz w:val="24"/>
          <w:szCs w:val="24"/>
          <w:lang w:val="kk-KZ"/>
        </w:rPr>
        <w:t>Психологиялық зерттеулердің негізгі әдістері, салалары</w:t>
      </w:r>
    </w:p>
    <w:p w:rsidR="004D4DA8" w:rsidRPr="00930058" w:rsidRDefault="004D4DA8" w:rsidP="004D4DA8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4D4DA8" w:rsidRPr="00930058" w:rsidRDefault="004D4DA8" w:rsidP="004D4DA8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4D4DA8" w:rsidRPr="00930058" w:rsidRDefault="004D4DA8" w:rsidP="004D4DA8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4D4DA8"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Pr="004D4DA8">
        <w:rPr>
          <w:rFonts w:ascii="Times New Roman" w:hAnsi="Times New Roman"/>
          <w:sz w:val="24"/>
          <w:szCs w:val="24"/>
          <w:lang w:val="uk-UA"/>
        </w:rPr>
        <w:t>Психология</w:t>
      </w:r>
      <w:proofErr w:type="spellEnd"/>
      <w:r w:rsidRPr="004D4DA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D4DA8">
        <w:rPr>
          <w:rFonts w:ascii="Times New Roman" w:hAnsi="Times New Roman"/>
          <w:sz w:val="24"/>
          <w:szCs w:val="24"/>
          <w:lang w:val="uk-UA"/>
        </w:rPr>
        <w:t>ғылымының</w:t>
      </w:r>
      <w:proofErr w:type="spellEnd"/>
      <w:r w:rsidRPr="004D4DA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D4DA8">
        <w:rPr>
          <w:rFonts w:ascii="Times New Roman" w:hAnsi="Times New Roman"/>
          <w:sz w:val="24"/>
          <w:szCs w:val="24"/>
          <w:lang w:val="uk-UA"/>
        </w:rPr>
        <w:t>жалпы</w:t>
      </w:r>
      <w:proofErr w:type="spellEnd"/>
      <w:r w:rsidRPr="004D4DA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D4DA8">
        <w:rPr>
          <w:rFonts w:ascii="Times New Roman" w:hAnsi="Times New Roman"/>
          <w:sz w:val="24"/>
          <w:szCs w:val="24"/>
          <w:lang w:val="uk-UA"/>
        </w:rPr>
        <w:t>мәселелері</w:t>
      </w:r>
      <w:proofErr w:type="spellEnd"/>
      <w:r w:rsidRPr="004D4DA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D4DA8">
        <w:rPr>
          <w:rFonts w:ascii="Times New Roman" w:hAnsi="Times New Roman"/>
          <w:sz w:val="24"/>
          <w:szCs w:val="24"/>
          <w:lang w:val="kk-KZ"/>
        </w:rPr>
        <w:t>Психология пәні, оның міндеттері мен әдістері, салалары</w:t>
      </w:r>
      <w:r w:rsidRPr="004D4DA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4D4DA8">
        <w:rPr>
          <w:rFonts w:ascii="Times New Roman" w:hAnsi="Times New Roman"/>
          <w:sz w:val="24"/>
          <w:szCs w:val="24"/>
          <w:lang w:val="kk-KZ"/>
        </w:rPr>
        <w:t xml:space="preserve"> – осы дәрістердегі материалдарды және ұсынылған әдебиеттерді пайдалануға болады.</w:t>
      </w:r>
    </w:p>
    <w:p w:rsidR="004D4DA8" w:rsidRPr="00930058" w:rsidRDefault="004D4DA8" w:rsidP="004D4DA8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D4DA8" w:rsidRPr="00930058" w:rsidRDefault="004D4DA8" w:rsidP="004D4DA8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4D4DA8" w:rsidRPr="00930058" w:rsidRDefault="004D4DA8" w:rsidP="004D4DA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4D4DA8" w:rsidRPr="00930058" w:rsidRDefault="004D4DA8" w:rsidP="004D4DA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4D4DA8" w:rsidRPr="00930058" w:rsidRDefault="004D4DA8" w:rsidP="004D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4D4DA8" w:rsidRPr="00930058" w:rsidRDefault="004D4DA8" w:rsidP="004D4DA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4DA8" w:rsidRPr="002B2E1E" w:rsidRDefault="004D4DA8" w:rsidP="004D4DA8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4D4DA8" w:rsidRPr="00930058" w:rsidRDefault="004D4DA8" w:rsidP="004D4DA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4D4DA8" w:rsidRPr="00930058" w:rsidRDefault="004D4DA8" w:rsidP="004D4DA8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4D4DA8" w:rsidRDefault="004D4DA8" w:rsidP="004D4DA8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D4DA8" w:rsidRPr="00930058" w:rsidRDefault="004D4DA8" w:rsidP="004D4DA8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DA8" w:rsidRPr="00930058" w:rsidRDefault="004D4DA8" w:rsidP="004D4DA8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4D4DA8" w:rsidRPr="00930058" w:rsidRDefault="004D4DA8" w:rsidP="004D4DA8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4DA8" w:rsidRPr="00930058" w:rsidRDefault="004D4DA8" w:rsidP="004D4DA8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4D4DA8" w:rsidRPr="00930058" w:rsidRDefault="004D4DA8" w:rsidP="004D4DA8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D4DA8" w:rsidRPr="00930058" w:rsidRDefault="004D4DA8" w:rsidP="004D4D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2B2E1E" w:rsidRDefault="002B2E1E" w:rsidP="002B2E1E">
      <w:pPr>
        <w:pStyle w:val="12"/>
        <w:tabs>
          <w:tab w:val="left" w:pos="318"/>
        </w:tabs>
        <w:spacing w:line="240" w:lineRule="auto"/>
        <w:contextualSpacing/>
        <w:rPr>
          <w:lang w:val="kk-KZ"/>
        </w:rPr>
      </w:pPr>
    </w:p>
    <w:p w:rsidR="002B2E1E" w:rsidRDefault="002B2E1E" w:rsidP="002B2E1E">
      <w:pPr>
        <w:pStyle w:val="12"/>
        <w:tabs>
          <w:tab w:val="left" w:pos="318"/>
        </w:tabs>
        <w:spacing w:line="240" w:lineRule="auto"/>
        <w:contextualSpacing/>
        <w:rPr>
          <w:lang w:val="kk-KZ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9. Тақырыбы: </w:t>
      </w:r>
      <w:r w:rsidR="005E50AC" w:rsidRPr="005E50AC">
        <w:rPr>
          <w:b/>
          <w:sz w:val="24"/>
          <w:szCs w:val="24"/>
          <w:lang w:val="kk-KZ"/>
        </w:rPr>
        <w:t>Түйсіктің заңдылықтары, түрлері, физиологиялық негізі. Қабылдаудың түрлері, қасиеттері. Естiң физиологиялық  механизмдерi мен негiзгi процестерi.</w:t>
      </w:r>
    </w:p>
    <w:p w:rsidR="005E50AC" w:rsidRPr="00930058" w:rsidRDefault="005E50AC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5A188C" w:rsidRPr="005A188C" w:rsidRDefault="005A188C" w:rsidP="005A188C">
      <w:pPr>
        <w:numPr>
          <w:ilvl w:val="0"/>
          <w:numId w:val="19"/>
        </w:numPr>
        <w:tabs>
          <w:tab w:val="num" w:pos="0"/>
          <w:tab w:val="left" w:pos="1086"/>
        </w:tabs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88C">
        <w:rPr>
          <w:rFonts w:ascii="Times New Roman" w:hAnsi="Times New Roman" w:cs="Times New Roman"/>
          <w:sz w:val="24"/>
          <w:szCs w:val="24"/>
          <w:lang w:val="kk-KZ"/>
        </w:rPr>
        <w:t>Адамның түйсіне алуы қоршаған әлемнің құбылыстарына шынымен                   сәйкес келеді ме?</w:t>
      </w:r>
    </w:p>
    <w:p w:rsidR="005A188C" w:rsidRDefault="005A188C" w:rsidP="005A188C">
      <w:pPr>
        <w:numPr>
          <w:ilvl w:val="0"/>
          <w:numId w:val="19"/>
        </w:numPr>
        <w:tabs>
          <w:tab w:val="num" w:pos="0"/>
          <w:tab w:val="left" w:pos="1086"/>
        </w:tabs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88C">
        <w:rPr>
          <w:rFonts w:ascii="Times New Roman" w:hAnsi="Times New Roman" w:cs="Times New Roman"/>
          <w:sz w:val="24"/>
          <w:szCs w:val="24"/>
          <w:lang w:val="kk-KZ"/>
        </w:rPr>
        <w:t>Қабылдау бейнесі деген не және оның жеке түйсінулерден айырмашылығы неде?</w:t>
      </w:r>
    </w:p>
    <w:p w:rsidR="005A188C" w:rsidRPr="00901745" w:rsidRDefault="005A188C" w:rsidP="005A188C">
      <w:pPr>
        <w:numPr>
          <w:ilvl w:val="0"/>
          <w:numId w:val="19"/>
        </w:numPr>
        <w:tabs>
          <w:tab w:val="num" w:pos="0"/>
          <w:tab w:val="left" w:pos="1086"/>
        </w:tabs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Ес қандай процестерді қамтиды?</w:t>
      </w:r>
    </w:p>
    <w:p w:rsidR="005A188C" w:rsidRPr="00901745" w:rsidRDefault="005A188C" w:rsidP="005A188C">
      <w:pPr>
        <w:numPr>
          <w:ilvl w:val="0"/>
          <w:numId w:val="19"/>
        </w:numPr>
        <w:tabs>
          <w:tab w:val="num" w:pos="0"/>
          <w:tab w:val="left" w:pos="1086"/>
        </w:tabs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Қысқа мерзімді және ұзақ мерзімді ес қалай өзара әрекеттеседі?</w:t>
      </w:r>
    </w:p>
    <w:p w:rsidR="005A188C" w:rsidRPr="00901745" w:rsidRDefault="005A188C" w:rsidP="005A188C">
      <w:pPr>
        <w:numPr>
          <w:ilvl w:val="0"/>
          <w:numId w:val="19"/>
        </w:numPr>
        <w:tabs>
          <w:tab w:val="num" w:pos="0"/>
          <w:tab w:val="left" w:pos="1086"/>
        </w:tabs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Психолог тәжірибесінде ес заңдылықтары туралы білімді қалай қолдануға болады?</w:t>
      </w: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5E303A">
        <w:rPr>
          <w:rFonts w:ascii="Times New Roman" w:hAnsi="Times New Roman"/>
          <w:sz w:val="24"/>
          <w:szCs w:val="24"/>
          <w:lang w:val="kk-KZ"/>
        </w:rPr>
        <w:t>Дәріс 9. «Танымдық процесстер. Түйсік. Қабылдау. Ес.</w:t>
      </w:r>
      <w:r w:rsidRPr="005E303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5E303A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4D4DA8">
        <w:rPr>
          <w:rFonts w:ascii="Times New Roman" w:hAnsi="Times New Roman"/>
          <w:sz w:val="24"/>
          <w:szCs w:val="24"/>
          <w:lang w:val="kk-KZ"/>
        </w:rPr>
        <w:t xml:space="preserve">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Pr="00AE33E4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lastRenderedPageBreak/>
        <w:t>Сем</w:t>
      </w:r>
      <w:r>
        <w:rPr>
          <w:b/>
          <w:sz w:val="24"/>
          <w:szCs w:val="24"/>
          <w:lang w:val="kk-KZ"/>
        </w:rPr>
        <w:t xml:space="preserve">инар 10. Тақырыбы: </w:t>
      </w:r>
      <w:proofErr w:type="spellStart"/>
      <w:r w:rsidR="00AE33E4" w:rsidRPr="00AE33E4">
        <w:rPr>
          <w:b/>
          <w:sz w:val="24"/>
          <w:szCs w:val="24"/>
          <w:lang w:val="uk-UA"/>
        </w:rPr>
        <w:t>Ойлау</w:t>
      </w:r>
      <w:r w:rsidR="00AE33E4" w:rsidRPr="00AE33E4">
        <w:rPr>
          <w:rFonts w:eastAsia="???"/>
          <w:b/>
          <w:sz w:val="24"/>
          <w:szCs w:val="24"/>
          <w:lang w:val="uk-UA"/>
        </w:rPr>
        <w:t>дың</w:t>
      </w:r>
      <w:proofErr w:type="spellEnd"/>
      <w:r w:rsidR="00AE33E4" w:rsidRPr="00AE33E4">
        <w:rPr>
          <w:rFonts w:eastAsia="???"/>
          <w:b/>
          <w:sz w:val="24"/>
          <w:szCs w:val="24"/>
          <w:lang w:val="uk-UA"/>
        </w:rPr>
        <w:t xml:space="preserve"> </w:t>
      </w:r>
      <w:proofErr w:type="spellStart"/>
      <w:r w:rsidR="00AE33E4" w:rsidRPr="00AE33E4">
        <w:rPr>
          <w:rFonts w:eastAsia="???"/>
          <w:b/>
          <w:sz w:val="24"/>
          <w:szCs w:val="24"/>
          <w:lang w:val="uk-UA"/>
        </w:rPr>
        <w:t>табиғаты</w:t>
      </w:r>
      <w:proofErr w:type="spellEnd"/>
      <w:r w:rsidR="00AE33E4" w:rsidRPr="00AE33E4">
        <w:rPr>
          <w:rFonts w:eastAsia="???"/>
          <w:b/>
          <w:sz w:val="24"/>
          <w:szCs w:val="24"/>
          <w:lang w:val="uk-UA"/>
        </w:rPr>
        <w:t xml:space="preserve"> </w:t>
      </w:r>
      <w:proofErr w:type="spellStart"/>
      <w:r w:rsidR="00AE33E4" w:rsidRPr="00AE33E4">
        <w:rPr>
          <w:rFonts w:eastAsia="???"/>
          <w:b/>
          <w:sz w:val="24"/>
          <w:szCs w:val="24"/>
          <w:lang w:val="uk-UA"/>
        </w:rPr>
        <w:t>және</w:t>
      </w:r>
      <w:proofErr w:type="spellEnd"/>
      <w:r w:rsidR="00AE33E4" w:rsidRPr="00AE33E4">
        <w:rPr>
          <w:rFonts w:eastAsia="???"/>
          <w:b/>
          <w:sz w:val="24"/>
          <w:szCs w:val="24"/>
          <w:lang w:val="uk-UA"/>
        </w:rPr>
        <w:t xml:space="preserve"> </w:t>
      </w:r>
      <w:proofErr w:type="spellStart"/>
      <w:r w:rsidR="00AE33E4" w:rsidRPr="00AE33E4">
        <w:rPr>
          <w:rFonts w:eastAsia="???"/>
          <w:b/>
          <w:sz w:val="24"/>
          <w:szCs w:val="24"/>
          <w:lang w:val="uk-UA"/>
        </w:rPr>
        <w:t>нег</w:t>
      </w:r>
      <w:proofErr w:type="spellEnd"/>
      <w:r w:rsidR="00AE33E4" w:rsidRPr="00AE33E4">
        <w:rPr>
          <w:rFonts w:eastAsia="???"/>
          <w:b/>
          <w:sz w:val="24"/>
          <w:szCs w:val="24"/>
          <w:lang w:val="kk-KZ"/>
        </w:rPr>
        <w:t>i</w:t>
      </w:r>
      <w:proofErr w:type="spellStart"/>
      <w:r w:rsidR="00AE33E4" w:rsidRPr="00AE33E4">
        <w:rPr>
          <w:rFonts w:eastAsia="???"/>
          <w:b/>
          <w:sz w:val="24"/>
          <w:szCs w:val="24"/>
          <w:lang w:val="uk-UA"/>
        </w:rPr>
        <w:t>зг</w:t>
      </w:r>
      <w:proofErr w:type="spellEnd"/>
      <w:r w:rsidR="00AE33E4" w:rsidRPr="00AE33E4">
        <w:rPr>
          <w:rFonts w:eastAsia="???"/>
          <w:b/>
          <w:sz w:val="24"/>
          <w:szCs w:val="24"/>
          <w:lang w:val="kk-KZ"/>
        </w:rPr>
        <w:t xml:space="preserve">i </w:t>
      </w:r>
      <w:proofErr w:type="spellStart"/>
      <w:r w:rsidR="00AE33E4" w:rsidRPr="00AE33E4">
        <w:rPr>
          <w:rFonts w:eastAsia="???"/>
          <w:b/>
          <w:sz w:val="24"/>
          <w:szCs w:val="24"/>
          <w:lang w:val="uk-UA"/>
        </w:rPr>
        <w:t>түрлер</w:t>
      </w:r>
      <w:proofErr w:type="spellEnd"/>
      <w:r w:rsidR="00AE33E4" w:rsidRPr="00AE33E4">
        <w:rPr>
          <w:rFonts w:eastAsia="???"/>
          <w:b/>
          <w:sz w:val="24"/>
          <w:szCs w:val="24"/>
          <w:lang w:val="kk-KZ"/>
        </w:rPr>
        <w:t>i</w:t>
      </w:r>
      <w:r w:rsidR="00AE33E4" w:rsidRPr="00AE33E4">
        <w:rPr>
          <w:b/>
          <w:sz w:val="24"/>
          <w:szCs w:val="24"/>
          <w:lang w:val="kk-KZ"/>
        </w:rPr>
        <w:t>. Тілдің пайда болуы мен дамуы. Зейіннің түрлері, қасиеттері, физиологиялық негізі. Қиялдың жалпы сипаттамасы және олардың психикалық іс-әрекеттегі рөлі</w:t>
      </w:r>
    </w:p>
    <w:p w:rsidR="005E303A" w:rsidRPr="00930058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901745" w:rsidRPr="00901745" w:rsidRDefault="00901745" w:rsidP="0090174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Ойлаудың басқа танымдық процестерге қарағанда айырмашылығы неде?</w:t>
      </w:r>
    </w:p>
    <w:p w:rsidR="00901745" w:rsidRPr="00901745" w:rsidRDefault="00901745" w:rsidP="0090174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Шығармашылық ойлау дегеніміз не?</w:t>
      </w:r>
    </w:p>
    <w:p w:rsidR="00901745" w:rsidRPr="00901745" w:rsidRDefault="00901745" w:rsidP="0090174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1745">
        <w:rPr>
          <w:rFonts w:ascii="Times New Roman" w:hAnsi="Times New Roman" w:cs="Times New Roman"/>
          <w:sz w:val="24"/>
          <w:szCs w:val="24"/>
          <w:lang w:val="kk-KZ"/>
        </w:rPr>
        <w:t>Адамның ойлауы мен сөйлеуіндегі байланыс неден көрінеді?</w:t>
      </w: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10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5E303A">
        <w:rPr>
          <w:rFonts w:ascii="Times New Roman" w:hAnsi="Times New Roman"/>
          <w:sz w:val="24"/>
          <w:szCs w:val="24"/>
          <w:lang w:val="kk-KZ"/>
        </w:rPr>
        <w:t>«Ойлау. Сөйлеу және тіл. Зейін. Қиял</w:t>
      </w:r>
      <w:r w:rsidRPr="005E303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5E303A">
        <w:rPr>
          <w:rFonts w:ascii="Times New Roman" w:hAnsi="Times New Roman"/>
          <w:sz w:val="24"/>
          <w:szCs w:val="24"/>
          <w:lang w:val="kk-KZ"/>
        </w:rPr>
        <w:t xml:space="preserve"> –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F6532" w:rsidRDefault="004F653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11. Тақырыбы: </w:t>
      </w:r>
      <w:r w:rsidR="00AE33E4" w:rsidRPr="00AE33E4">
        <w:rPr>
          <w:b/>
          <w:sz w:val="24"/>
          <w:szCs w:val="24"/>
          <w:lang w:val="kk-KZ"/>
        </w:rPr>
        <w:t>Эмоция туралы теориялар. Адам эмоциясының қырлары мен сыры. Фобиялар, аффект күйі, фрустрация, апатия, депрессия, невроз, т.б. ұғымдары.</w:t>
      </w:r>
    </w:p>
    <w:p w:rsidR="00AE33E4" w:rsidRPr="00930058" w:rsidRDefault="00AE33E4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901745" w:rsidRPr="00901745" w:rsidRDefault="00901745" w:rsidP="00901745">
      <w:pPr>
        <w:widowControl w:val="0"/>
        <w:numPr>
          <w:ilvl w:val="0"/>
          <w:numId w:val="22"/>
        </w:numPr>
        <w:tabs>
          <w:tab w:val="left" w:pos="993"/>
        </w:tabs>
        <w:adjustRightInd w:val="0"/>
        <w:spacing w:after="0" w:line="240" w:lineRule="auto"/>
        <w:ind w:hanging="15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745">
        <w:rPr>
          <w:rFonts w:ascii="Times New Roman" w:hAnsi="Times New Roman" w:cs="Times New Roman"/>
          <w:sz w:val="24"/>
          <w:szCs w:val="24"/>
        </w:rPr>
        <w:t>Эмоция</w:t>
      </w:r>
      <w:r w:rsidRPr="00901745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90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745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901745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01745">
        <w:rPr>
          <w:rFonts w:ascii="Times New Roman" w:hAnsi="Times New Roman" w:cs="Times New Roman"/>
          <w:sz w:val="24"/>
          <w:szCs w:val="24"/>
        </w:rPr>
        <w:t>ы</w:t>
      </w:r>
    </w:p>
    <w:p w:rsidR="00901745" w:rsidRPr="00901745" w:rsidRDefault="00901745" w:rsidP="00901745">
      <w:pPr>
        <w:widowControl w:val="0"/>
        <w:numPr>
          <w:ilvl w:val="0"/>
          <w:numId w:val="22"/>
        </w:numPr>
        <w:tabs>
          <w:tab w:val="left" w:pos="993"/>
        </w:tabs>
        <w:adjustRightInd w:val="0"/>
        <w:spacing w:after="0" w:line="240" w:lineRule="auto"/>
        <w:ind w:hanging="15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745">
        <w:rPr>
          <w:rFonts w:ascii="Times New Roman" w:hAnsi="Times New Roman" w:cs="Times New Roman"/>
          <w:sz w:val="24"/>
          <w:szCs w:val="24"/>
        </w:rPr>
        <w:t xml:space="preserve">Эмоция </w:t>
      </w:r>
      <w:r w:rsidRPr="00901745"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proofErr w:type="spellStart"/>
      <w:r w:rsidRPr="00901745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>Дәріс</w:t>
      </w:r>
      <w:r w:rsidRPr="005E303A">
        <w:rPr>
          <w:rFonts w:ascii="Times New Roman" w:hAnsi="Times New Roman"/>
          <w:sz w:val="24"/>
          <w:szCs w:val="24"/>
          <w:lang w:val="kk-KZ"/>
        </w:rPr>
        <w:t xml:space="preserve"> 11. «Эмоция.  Эмоция түрлері, эмоциялық күйзелістер. Жоғарғы сезімдер</w:t>
      </w:r>
      <w:r w:rsidRPr="005E303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5E30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4DA8">
        <w:rPr>
          <w:rFonts w:ascii="Times New Roman" w:hAnsi="Times New Roman"/>
          <w:sz w:val="24"/>
          <w:szCs w:val="24"/>
          <w:lang w:val="kk-KZ"/>
        </w:rPr>
        <w:t>–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9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Default="005E303A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12. Тақырыбы: </w:t>
      </w:r>
      <w:r w:rsidR="00AE33E4" w:rsidRPr="00AE33E4">
        <w:rPr>
          <w:b/>
          <w:sz w:val="24"/>
          <w:szCs w:val="24"/>
          <w:lang w:val="kk-KZ"/>
        </w:rPr>
        <w:t>Темперамент типтері, түрлері. Темперамент туралы теориялар. Мiнез психологиясы. Мінез туралы теориялар, мінездің қырлары, түрлері.</w:t>
      </w:r>
    </w:p>
    <w:p w:rsidR="00AE33E4" w:rsidRPr="00930058" w:rsidRDefault="00AE33E4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FC6C26" w:rsidRPr="00FC6C26" w:rsidRDefault="00FC6C26" w:rsidP="00FC6C26">
      <w:pPr>
        <w:pStyle w:val="a8"/>
        <w:numPr>
          <w:ilvl w:val="0"/>
          <w:numId w:val="23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C6C26">
        <w:rPr>
          <w:rFonts w:ascii="Times New Roman" w:hAnsi="Times New Roman"/>
          <w:sz w:val="24"/>
          <w:szCs w:val="24"/>
          <w:lang w:val="kk-KZ"/>
        </w:rPr>
        <w:t>Темперамент алғашқы индивидтің қасиеттер интеграция формасы ретінде</w:t>
      </w:r>
    </w:p>
    <w:p w:rsidR="00FC6C26" w:rsidRPr="00FC6C26" w:rsidRDefault="00FC6C26" w:rsidP="00FC6C26">
      <w:pPr>
        <w:pStyle w:val="a8"/>
        <w:numPr>
          <w:ilvl w:val="0"/>
          <w:numId w:val="23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C6C26">
        <w:rPr>
          <w:rFonts w:ascii="Times New Roman" w:hAnsi="Times New Roman"/>
          <w:sz w:val="24"/>
          <w:szCs w:val="24"/>
          <w:lang w:val="kk-KZ"/>
        </w:rPr>
        <w:t>Темперамент теориялары</w:t>
      </w:r>
    </w:p>
    <w:p w:rsidR="00FC6C26" w:rsidRPr="00FC6C26" w:rsidRDefault="00FC6C26" w:rsidP="00FC6C26">
      <w:pPr>
        <w:pStyle w:val="a8"/>
        <w:numPr>
          <w:ilvl w:val="0"/>
          <w:numId w:val="23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C6C26">
        <w:rPr>
          <w:rFonts w:ascii="Times New Roman" w:hAnsi="Times New Roman"/>
          <w:sz w:val="24"/>
          <w:szCs w:val="24"/>
          <w:lang w:val="kk-KZ"/>
        </w:rPr>
        <w:t>Мінездің қалыптасу мәселелері</w:t>
      </w: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12</w:t>
      </w:r>
      <w:r w:rsidRPr="005E303A">
        <w:rPr>
          <w:rFonts w:ascii="Times New Roman" w:hAnsi="Times New Roman"/>
          <w:sz w:val="24"/>
          <w:szCs w:val="24"/>
          <w:lang w:val="kk-KZ"/>
        </w:rPr>
        <w:t>. «Темперамент, мінез, қабілет. Темперамент типтері. Мінез типологиясы. Қабілет және дарындылық</w:t>
      </w:r>
      <w:r w:rsidRPr="005E303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5E303A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4D4DA8">
        <w:rPr>
          <w:rFonts w:ascii="Times New Roman" w:hAnsi="Times New Roman"/>
          <w:sz w:val="24"/>
          <w:szCs w:val="24"/>
          <w:lang w:val="kk-KZ"/>
        </w:rPr>
        <w:t xml:space="preserve">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0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Default="005E303A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13. Тақырыбы: </w:t>
      </w:r>
      <w:r w:rsidR="00AE33E4" w:rsidRPr="00AE33E4">
        <w:rPr>
          <w:b/>
          <w:sz w:val="24"/>
          <w:szCs w:val="24"/>
          <w:lang w:val="kk-KZ"/>
        </w:rPr>
        <w:t>Тұлға дамуының кезеңдеріне теориялық шолу.</w:t>
      </w:r>
    </w:p>
    <w:p w:rsidR="005E303A" w:rsidRPr="00930058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577968" w:rsidRPr="00577968" w:rsidRDefault="00577968" w:rsidP="00577968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77968">
        <w:rPr>
          <w:rFonts w:ascii="Times New Roman" w:hAnsi="Times New Roman" w:cs="Times New Roman"/>
          <w:snapToGrid w:val="0"/>
          <w:sz w:val="24"/>
          <w:szCs w:val="24"/>
          <w:lang w:val="kk-KZ"/>
        </w:rPr>
        <w:t>Тұлғаның жалпы сипаттамасы</w:t>
      </w:r>
    </w:p>
    <w:p w:rsidR="00577968" w:rsidRPr="00577968" w:rsidRDefault="00577968" w:rsidP="00577968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77968">
        <w:rPr>
          <w:rFonts w:ascii="Times New Roman" w:hAnsi="Times New Roman" w:cs="Times New Roman"/>
          <w:snapToGrid w:val="0"/>
          <w:sz w:val="24"/>
          <w:szCs w:val="24"/>
          <w:lang w:val="kk-KZ"/>
        </w:rPr>
        <w:t>Тұлғаның психологиялық құрылымы</w:t>
      </w:r>
    </w:p>
    <w:p w:rsidR="005E303A" w:rsidRPr="00577968" w:rsidRDefault="00577968" w:rsidP="00577968">
      <w:pPr>
        <w:pStyle w:val="2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kk-KZ"/>
        </w:rPr>
      </w:pPr>
      <w:r w:rsidRPr="00577968">
        <w:rPr>
          <w:snapToGrid w:val="0"/>
          <w:sz w:val="24"/>
          <w:szCs w:val="24"/>
          <w:lang w:val="kk-KZ"/>
        </w:rPr>
        <w:t>Тұлғаның негізгі теориялары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13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4D4DA8">
        <w:rPr>
          <w:rFonts w:ascii="Times New Roman" w:hAnsi="Times New Roman"/>
          <w:sz w:val="24"/>
          <w:szCs w:val="24"/>
          <w:lang w:val="kk-KZ"/>
        </w:rPr>
        <w:t>«</w:t>
      </w:r>
      <w:r w:rsidR="003A6076" w:rsidRPr="003A6076">
        <w:rPr>
          <w:rFonts w:ascii="Times New Roman" w:hAnsi="Times New Roman"/>
          <w:sz w:val="24"/>
          <w:szCs w:val="24"/>
          <w:lang w:val="kk-KZ"/>
        </w:rPr>
        <w:t>Тұлға теориялары және  мотивация</w:t>
      </w:r>
      <w:r w:rsidRPr="003A607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4D4DA8">
        <w:rPr>
          <w:rFonts w:ascii="Times New Roman" w:hAnsi="Times New Roman"/>
          <w:sz w:val="24"/>
          <w:szCs w:val="24"/>
          <w:lang w:val="kk-KZ"/>
        </w:rPr>
        <w:t xml:space="preserve"> –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1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Default="005E303A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14. Тақырыбы: </w:t>
      </w:r>
      <w:r w:rsidR="00AE33E4" w:rsidRPr="00AE33E4">
        <w:rPr>
          <w:b/>
          <w:sz w:val="24"/>
          <w:szCs w:val="24"/>
          <w:lang w:val="kk-KZ"/>
        </w:rPr>
        <w:t>Қарым-қатынастың адам өміріндегі маңызы.</w:t>
      </w:r>
    </w:p>
    <w:p w:rsidR="005E303A" w:rsidRPr="00930058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E777CC" w:rsidRPr="00E777CC" w:rsidRDefault="00E777CC" w:rsidP="00E777CC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777CC">
        <w:rPr>
          <w:rFonts w:ascii="Times New Roman" w:hAnsi="Times New Roman" w:cs="Times New Roman"/>
          <w:sz w:val="24"/>
          <w:szCs w:val="24"/>
          <w:lang w:val="kk-KZ"/>
        </w:rPr>
        <w:t>Қарым-қатынас туралы түсінік.</w:t>
      </w:r>
    </w:p>
    <w:p w:rsidR="00E777CC" w:rsidRPr="00E777CC" w:rsidRDefault="00E777CC" w:rsidP="00E777CC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pacing w:val="-6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2. </w:t>
      </w:r>
      <w:r w:rsidRPr="00E777C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Қарым-қатынастың маңызы мен түрлері. </w:t>
      </w:r>
    </w:p>
    <w:p w:rsidR="00E777CC" w:rsidRPr="00E777CC" w:rsidRDefault="00E777CC" w:rsidP="00E777CC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pacing w:val="-6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3. </w:t>
      </w:r>
      <w:r w:rsidRPr="00E777C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Қарым-қатынастың көпқырлылығы. </w:t>
      </w:r>
    </w:p>
    <w:p w:rsidR="00E777CC" w:rsidRPr="00E777CC" w:rsidRDefault="00E777CC" w:rsidP="00E777CC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4. </w:t>
      </w:r>
      <w:r w:rsidRPr="00E777CC">
        <w:rPr>
          <w:rFonts w:ascii="Times New Roman" w:hAnsi="Times New Roman" w:cs="Times New Roman"/>
          <w:spacing w:val="-6"/>
          <w:sz w:val="24"/>
          <w:szCs w:val="24"/>
          <w:lang w:val="kk-KZ"/>
        </w:rPr>
        <w:t>Қарым-қатынас пен іс-әрекеттің бірлігі.</w:t>
      </w: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3A6076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14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4D4DA8">
        <w:rPr>
          <w:rFonts w:ascii="Times New Roman" w:hAnsi="Times New Roman"/>
          <w:sz w:val="24"/>
          <w:szCs w:val="24"/>
          <w:lang w:val="kk-KZ"/>
        </w:rPr>
        <w:t>«</w:t>
      </w:r>
      <w:r w:rsidR="003A6076" w:rsidRPr="003A6076">
        <w:rPr>
          <w:rFonts w:ascii="Times New Roman" w:hAnsi="Times New Roman"/>
          <w:sz w:val="24"/>
          <w:szCs w:val="24"/>
          <w:lang w:val="kk-KZ"/>
        </w:rPr>
        <w:t>Тұлғарарлық қарым-қатынас психологиясы</w:t>
      </w:r>
      <w:r w:rsidRPr="003A607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3A6076">
        <w:rPr>
          <w:rFonts w:ascii="Times New Roman" w:hAnsi="Times New Roman"/>
          <w:sz w:val="24"/>
          <w:szCs w:val="24"/>
          <w:lang w:val="kk-KZ"/>
        </w:rPr>
        <w:t xml:space="preserve"> –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2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Default="005E303A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5E303A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>
        <w:rPr>
          <w:b/>
          <w:sz w:val="24"/>
          <w:szCs w:val="24"/>
          <w:lang w:val="kk-KZ"/>
        </w:rPr>
        <w:t xml:space="preserve">инар 15. Тақырыбы: </w:t>
      </w:r>
      <w:r w:rsidR="00AE33E4" w:rsidRPr="00AE33E4">
        <w:rPr>
          <w:b/>
          <w:sz w:val="24"/>
          <w:szCs w:val="24"/>
          <w:lang w:val="kk-KZ"/>
        </w:rPr>
        <w:t xml:space="preserve">Коммуникациядағы </w:t>
      </w:r>
      <w:r w:rsidR="00AE33E4" w:rsidRPr="00AE33E4">
        <w:rPr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AE33E4" w:rsidRPr="00AE33E4">
        <w:rPr>
          <w:b/>
          <w:sz w:val="24"/>
          <w:szCs w:val="24"/>
          <w:lang w:val="kk-KZ"/>
        </w:rPr>
        <w:t>транзакциялардың психологиялық маңыздылығы.</w:t>
      </w:r>
    </w:p>
    <w:p w:rsidR="005E303A" w:rsidRPr="00930058" w:rsidRDefault="005E303A" w:rsidP="005E303A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</w:p>
    <w:p w:rsidR="005E303A" w:rsidRPr="00930058" w:rsidRDefault="005E303A" w:rsidP="005E303A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Pr="00930058">
        <w:rPr>
          <w:b/>
          <w:sz w:val="24"/>
          <w:szCs w:val="24"/>
          <w:lang w:val="kk-KZ"/>
        </w:rPr>
        <w:t>тар</w:t>
      </w:r>
    </w:p>
    <w:p w:rsidR="005E303A" w:rsidRDefault="00E777CC" w:rsidP="00F241AC">
      <w:pPr>
        <w:widowControl w:val="0"/>
        <w:numPr>
          <w:ilvl w:val="0"/>
          <w:numId w:val="18"/>
        </w:numPr>
        <w:tabs>
          <w:tab w:val="num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E777CC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Коммуникациядағы </w:t>
      </w:r>
      <w:r w:rsidRPr="00E777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777CC">
        <w:rPr>
          <w:rFonts w:ascii="Times New Roman" w:hAnsi="Times New Roman" w:cs="Times New Roman"/>
          <w:sz w:val="24"/>
          <w:szCs w:val="24"/>
          <w:lang w:val="kk-KZ"/>
        </w:rPr>
        <w:t>транзакция</w:t>
      </w:r>
      <w:r w:rsidRPr="00E777C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241AC" w:rsidRDefault="00F241AC" w:rsidP="00F241AC">
      <w:pPr>
        <w:widowControl w:val="0"/>
        <w:numPr>
          <w:ilvl w:val="0"/>
          <w:numId w:val="18"/>
        </w:numPr>
        <w:tabs>
          <w:tab w:val="num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Қарым-қатынастың түрлері</w:t>
      </w:r>
    </w:p>
    <w:p w:rsidR="00F241AC" w:rsidRPr="00F241AC" w:rsidRDefault="00F241AC" w:rsidP="00F241AC">
      <w:pPr>
        <w:widowControl w:val="0"/>
        <w:adjustRightInd w:val="0"/>
        <w:spacing w:after="0" w:line="240" w:lineRule="auto"/>
        <w:ind w:left="107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5E303A" w:rsidRPr="00930058" w:rsidRDefault="005E303A" w:rsidP="005E303A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Дәріс </w:t>
      </w:r>
      <w:r>
        <w:rPr>
          <w:rFonts w:ascii="Times New Roman" w:hAnsi="Times New Roman"/>
          <w:sz w:val="24"/>
          <w:szCs w:val="24"/>
          <w:lang w:val="kk-KZ"/>
        </w:rPr>
        <w:t>15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4D4DA8">
        <w:rPr>
          <w:rFonts w:ascii="Times New Roman" w:hAnsi="Times New Roman"/>
          <w:sz w:val="24"/>
          <w:szCs w:val="24"/>
          <w:lang w:val="kk-KZ"/>
        </w:rPr>
        <w:t>«</w:t>
      </w:r>
      <w:r w:rsidR="003A6076" w:rsidRPr="00E3619C">
        <w:rPr>
          <w:rFonts w:ascii="Times New Roman" w:hAnsi="Times New Roman"/>
          <w:sz w:val="24"/>
          <w:szCs w:val="24"/>
          <w:lang w:val="kk-KZ"/>
        </w:rPr>
        <w:t xml:space="preserve">Коммуникациядағы </w:t>
      </w:r>
      <w:r w:rsidR="003A6076" w:rsidRPr="00E361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A6076" w:rsidRPr="00E3619C">
        <w:rPr>
          <w:rFonts w:ascii="Times New Roman" w:hAnsi="Times New Roman"/>
          <w:sz w:val="24"/>
          <w:szCs w:val="24"/>
          <w:lang w:val="kk-KZ"/>
        </w:rPr>
        <w:t>транзакциялар</w:t>
      </w:r>
      <w:r w:rsidR="003A6076">
        <w:rPr>
          <w:rFonts w:ascii="Times New Roman" w:hAnsi="Times New Roman"/>
          <w:sz w:val="24"/>
          <w:szCs w:val="24"/>
          <w:lang w:val="kk-KZ"/>
        </w:rPr>
        <w:t>дың психологиялық маңыздылығы</w:t>
      </w:r>
      <w:r w:rsidRPr="004D4DA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4D4DA8">
        <w:rPr>
          <w:rFonts w:ascii="Times New Roman" w:hAnsi="Times New Roman"/>
          <w:sz w:val="24"/>
          <w:szCs w:val="24"/>
          <w:lang w:val="kk-KZ"/>
        </w:rPr>
        <w:t xml:space="preserve"> – осы дәрістердегі материалдарды және ұсынылған әдебиеттерді пайдалануға болады.</w:t>
      </w:r>
    </w:p>
    <w:p w:rsidR="005E303A" w:rsidRPr="00930058" w:rsidRDefault="005E303A" w:rsidP="005E303A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,  </w:t>
      </w:r>
      <w:proofErr w:type="spellStart"/>
      <w:r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Чалдини</w:t>
      </w:r>
      <w:proofErr w:type="spellEnd"/>
      <w:r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5E303A" w:rsidRPr="00930058" w:rsidRDefault="005E303A" w:rsidP="005E3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03A" w:rsidRPr="002B2E1E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5E303A" w:rsidRPr="00930058" w:rsidRDefault="005E303A" w:rsidP="005E30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Формы человеческих отношений,  </w:t>
      </w:r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B2E1E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2013.</w:t>
      </w:r>
    </w:p>
    <w:p w:rsidR="005E303A" w:rsidRPr="00930058" w:rsidRDefault="005E303A" w:rsidP="005E303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5E303A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3A" w:rsidRPr="00930058" w:rsidRDefault="005E303A" w:rsidP="005E303A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4DA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1</w:t>
      </w: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 w:rsidRPr="00524786">
        <w:rPr>
          <w:lang w:val="kk-KZ"/>
        </w:rPr>
        <w:instrText xml:space="preserve"> HYPERLINK "http://www.colorado.edu/VCResearch/integrity/humanresearch/CITI.htm" </w:instrText>
      </w:r>
      <w:r>
        <w:fldChar w:fldCharType="separate"/>
      </w:r>
      <w:r w:rsidRPr="00930058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fldChar w:fldCharType="end"/>
      </w:r>
    </w:p>
    <w:p w:rsidR="005E303A" w:rsidRPr="00930058" w:rsidRDefault="005E303A" w:rsidP="005E303A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3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03A" w:rsidRPr="00930058" w:rsidRDefault="005E303A" w:rsidP="005E30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fldChar w:fldCharType="begin"/>
      </w:r>
      <w:r w:rsidRPr="00524786">
        <w:rPr>
          <w:lang w:val="kk-KZ"/>
        </w:rPr>
        <w:instrText xml:space="preserve"> HYPERLINK "http://www.umt.edu/psych/" </w:instrText>
      </w:r>
      <w: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http://www.umt.edu/psych/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303A" w:rsidRDefault="005E303A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4F6532" w:rsidRDefault="004F653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930058" w:rsidRDefault="00715498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930058" w:rsidRDefault="00715498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930058" w:rsidRDefault="00967FF4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930058" w:rsidRDefault="00967FF4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93005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930058" w:rsidRDefault="00866E30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715498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7FF4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негізгі ұғымдарды суретету немесе салыстыру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715498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7FF4" w:rsidRPr="00930058" w:rsidRDefault="00967FF4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930058" w:rsidRDefault="00866E30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930058" w:rsidRDefault="00866E30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p w:rsidR="00715498" w:rsidRPr="00A12508" w:rsidRDefault="00715498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1F30C4" w:rsidRPr="00930058" w:rsidRDefault="00866E30" w:rsidP="004F65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Заманауи жаңа  акпараттық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технологияларды пайдалану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Электрон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ды  окулық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тар:</w:t>
      </w:r>
    </w:p>
    <w:p w:rsidR="001F30C4" w:rsidRPr="00866E30" w:rsidRDefault="001F30C4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</w:t>
      </w:r>
      <w:r w:rsidR="00866E30"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овеческих отношений</w:t>
      </w:r>
    </w:p>
    <w:p w:rsidR="001F30C4" w:rsidRPr="00866E30" w:rsidRDefault="001F30C4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Слайдтар 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Power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Point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- презентациялау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) = флеш-карт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ада</w:t>
      </w:r>
    </w:p>
    <w:p w:rsidR="00715498" w:rsidRPr="00930058" w:rsidRDefault="00715498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DVD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диск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ілерінде жасалған материалдар </w:t>
      </w:r>
    </w:p>
    <w:p w:rsidR="00715498" w:rsidRPr="00930058" w:rsidRDefault="001F30C4" w:rsidP="004F653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нтернет-сайт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материалдары</w:t>
      </w:r>
    </w:p>
    <w:p w:rsidR="00715498" w:rsidRPr="00930058" w:rsidRDefault="001F30C4" w:rsidP="004F653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сихологи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ялык ойлар антологиясы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6E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В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идео-материал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дар таңдау</w:t>
      </w:r>
    </w:p>
    <w:sectPr w:rsidR="00715498" w:rsidRPr="0093005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2"/>
  </w:num>
  <w:num w:numId="4">
    <w:abstractNumId w:val="5"/>
  </w:num>
  <w:num w:numId="5">
    <w:abstractNumId w:val="3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21"/>
  </w:num>
  <w:num w:numId="12">
    <w:abstractNumId w:val="24"/>
  </w:num>
  <w:num w:numId="13">
    <w:abstractNumId w:val="7"/>
  </w:num>
  <w:num w:numId="14">
    <w:abstractNumId w:val="0"/>
  </w:num>
  <w:num w:numId="15">
    <w:abstractNumId w:val="6"/>
  </w:num>
  <w:num w:numId="16">
    <w:abstractNumId w:val="17"/>
  </w:num>
  <w:num w:numId="17">
    <w:abstractNumId w:val="10"/>
  </w:num>
  <w:num w:numId="18">
    <w:abstractNumId w:val="23"/>
  </w:num>
  <w:num w:numId="19">
    <w:abstractNumId w:val="20"/>
  </w:num>
  <w:num w:numId="20">
    <w:abstractNumId w:val="4"/>
  </w:num>
  <w:num w:numId="21">
    <w:abstractNumId w:val="22"/>
  </w:num>
  <w:num w:numId="22">
    <w:abstractNumId w:val="18"/>
  </w:num>
  <w:num w:numId="23">
    <w:abstractNumId w:val="1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C1DE2"/>
    <w:rsid w:val="000E72C6"/>
    <w:rsid w:val="000F3F50"/>
    <w:rsid w:val="001E7BF3"/>
    <w:rsid w:val="001F30C4"/>
    <w:rsid w:val="00200FDE"/>
    <w:rsid w:val="00231921"/>
    <w:rsid w:val="002B2E1E"/>
    <w:rsid w:val="00323B8D"/>
    <w:rsid w:val="003479B2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13" Type="http://schemas.openxmlformats.org/officeDocument/2006/relationships/hyperlink" Target="http://cvberbear.umt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vberbear.umt.edu" TargetMode="External"/><Relationship Id="rId12" Type="http://schemas.openxmlformats.org/officeDocument/2006/relationships/hyperlink" Target="http://cvberbear.um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11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vberbear.um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vberbear.umt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93</cp:revision>
  <dcterms:created xsi:type="dcterms:W3CDTF">2018-09-03T17:26:00Z</dcterms:created>
  <dcterms:modified xsi:type="dcterms:W3CDTF">2020-03-28T12:03:00Z</dcterms:modified>
</cp:coreProperties>
</file>